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5850"/>
      </w:tblGrid>
      <w:tr w:rsidR="00BE3FFB" w:rsidRPr="00FA69B6" w:rsidTr="00FA59F2">
        <w:tc>
          <w:tcPr>
            <w:tcW w:w="3681" w:type="dxa"/>
          </w:tcPr>
          <w:p w:rsidR="00BE3FFB" w:rsidRPr="00FA69B6" w:rsidRDefault="00BE3FFB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A69B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BỘ GIÁO DỤC VÀ ĐÀO TẠO</w:t>
            </w:r>
          </w:p>
          <w:p w:rsidR="00BE3FFB" w:rsidRPr="00FA69B6" w:rsidRDefault="00BE3FFB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ĐẠI HỌC HUẾ</w:t>
            </w:r>
          </w:p>
        </w:tc>
        <w:tc>
          <w:tcPr>
            <w:tcW w:w="5947" w:type="dxa"/>
          </w:tcPr>
          <w:p w:rsidR="00BE3FFB" w:rsidRPr="00FA69B6" w:rsidRDefault="00BE3FFB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:rsidR="00BE3FFB" w:rsidRPr="00FA69B6" w:rsidRDefault="00BE3FFB" w:rsidP="00FA59F2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Độc lập - Tự do - Hạnh phúc</w:t>
            </w:r>
          </w:p>
        </w:tc>
      </w:tr>
    </w:tbl>
    <w:p w:rsidR="0001351F" w:rsidRPr="006B63A3" w:rsidRDefault="00BE3FFB" w:rsidP="006B63A3">
      <w:pPr>
        <w:spacing w:line="288" w:lineRule="auto"/>
        <w:jc w:val="center"/>
        <w:rPr>
          <w:color w:val="auto"/>
          <w:sz w:val="28"/>
          <w:szCs w:val="26"/>
        </w:rPr>
      </w:pPr>
      <w:r w:rsidRPr="00FA69B6">
        <w:rPr>
          <w:rFonts w:cs="Times New Roman"/>
          <w:b/>
          <w:bCs/>
          <w:noProof/>
          <w:color w:val="auto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54ED5" wp14:editId="279E1899">
                <wp:simplePos x="0" y="0"/>
                <wp:positionH relativeFrom="column">
                  <wp:posOffset>3244850</wp:posOffset>
                </wp:positionH>
                <wp:positionV relativeFrom="paragraph">
                  <wp:posOffset>23495</wp:posOffset>
                </wp:positionV>
                <wp:extent cx="17843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8DB7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1.85pt" to="39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PMJAIAAEA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"/>
            </w:pict>
          </mc:Fallback>
        </mc:AlternateContent>
      </w:r>
      <w:r w:rsidRPr="00FA69B6">
        <w:rPr>
          <w:rFonts w:cs="Times New Roman"/>
          <w:b/>
          <w:bCs/>
          <w:noProof/>
          <w:color w:val="auto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18894" wp14:editId="4C014DBD">
                <wp:simplePos x="0" y="0"/>
                <wp:positionH relativeFrom="column">
                  <wp:posOffset>579755</wp:posOffset>
                </wp:positionH>
                <wp:positionV relativeFrom="paragraph">
                  <wp:posOffset>31750</wp:posOffset>
                </wp:positionV>
                <wp:extent cx="1007745" cy="0"/>
                <wp:effectExtent l="7620" t="6350" r="1333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EFD5C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2.5pt" to="1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ia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M0fXr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"/>
            </w:pict>
          </mc:Fallback>
        </mc:AlternateContent>
      </w:r>
    </w:p>
    <w:p w:rsidR="0001351F" w:rsidRPr="006B63A3" w:rsidRDefault="0001351F" w:rsidP="006B63A3">
      <w:pPr>
        <w:spacing w:line="288" w:lineRule="auto"/>
        <w:ind w:left="720"/>
        <w:jc w:val="center"/>
        <w:rPr>
          <w:rFonts w:eastAsia="Times New Roman Bold"/>
          <w:b/>
          <w:color w:val="auto"/>
          <w:sz w:val="26"/>
          <w:szCs w:val="26"/>
        </w:rPr>
      </w:pPr>
    </w:p>
    <w:p w:rsidR="0001351F" w:rsidRPr="006E66AD" w:rsidRDefault="002220AA" w:rsidP="006E66AD">
      <w:pPr>
        <w:spacing w:line="288" w:lineRule="auto"/>
        <w:jc w:val="center"/>
        <w:rPr>
          <w:rFonts w:eastAsia="Times New Roman Bold"/>
          <w:b/>
          <w:color w:val="auto"/>
          <w:sz w:val="28"/>
          <w:szCs w:val="28"/>
        </w:rPr>
      </w:pPr>
      <w:r w:rsidRPr="006E66AD">
        <w:rPr>
          <w:rFonts w:eastAsia="Times New Roman Bold"/>
          <w:b/>
          <w:color w:val="auto"/>
          <w:sz w:val="28"/>
          <w:szCs w:val="28"/>
        </w:rPr>
        <w:t xml:space="preserve">BIÊN BẢN BÀN GIAO </w:t>
      </w:r>
      <w:r w:rsidR="00145D86" w:rsidRPr="006E66AD">
        <w:rPr>
          <w:rFonts w:eastAsia="Times New Roman Bold"/>
          <w:b/>
          <w:color w:val="auto"/>
          <w:sz w:val="28"/>
          <w:szCs w:val="28"/>
        </w:rPr>
        <w:t xml:space="preserve">QUẢN LÝ </w:t>
      </w:r>
      <w:r w:rsidR="00BE3FFB">
        <w:rPr>
          <w:rFonts w:eastAsia="Times New Roman Bold"/>
          <w:b/>
          <w:color w:val="auto"/>
          <w:sz w:val="28"/>
          <w:szCs w:val="28"/>
        </w:rPr>
        <w:t xml:space="preserve">TẠM THỜI </w:t>
      </w:r>
      <w:r w:rsidR="0001351F" w:rsidRPr="006E66AD">
        <w:rPr>
          <w:rFonts w:eastAsia="Times New Roman Bold"/>
          <w:b/>
          <w:color w:val="auto"/>
          <w:sz w:val="28"/>
          <w:szCs w:val="28"/>
        </w:rPr>
        <w:t xml:space="preserve">SẢN PHẨM </w:t>
      </w:r>
      <w:r w:rsidR="006B63A3" w:rsidRPr="006E66AD">
        <w:rPr>
          <w:rFonts w:eastAsia="Times New Roman Bold"/>
          <w:b/>
          <w:color w:val="auto"/>
          <w:sz w:val="28"/>
          <w:szCs w:val="28"/>
        </w:rPr>
        <w:t>KH&amp;CN</w:t>
      </w:r>
    </w:p>
    <w:p w:rsidR="004C03E4" w:rsidRPr="006E66AD" w:rsidRDefault="00BE3FFB" w:rsidP="006E66AD">
      <w:pPr>
        <w:spacing w:line="288" w:lineRule="auto"/>
        <w:jc w:val="center"/>
        <w:rPr>
          <w:rFonts w:eastAsia="Times New Roman Bold"/>
          <w:b/>
          <w:color w:val="auto"/>
          <w:sz w:val="28"/>
          <w:szCs w:val="28"/>
        </w:rPr>
      </w:pPr>
      <w:r>
        <w:rPr>
          <w:rFonts w:eastAsia="Times New Roman Bold"/>
          <w:b/>
          <w:color w:val="auto"/>
          <w:sz w:val="28"/>
          <w:szCs w:val="28"/>
        </w:rPr>
        <w:t xml:space="preserve"> </w:t>
      </w:r>
    </w:p>
    <w:p w:rsidR="002220AA" w:rsidRPr="0060796B" w:rsidRDefault="002220AA" w:rsidP="006B63A3">
      <w:pPr>
        <w:spacing w:line="288" w:lineRule="auto"/>
        <w:ind w:firstLine="851"/>
        <w:jc w:val="both"/>
        <w:rPr>
          <w:rFonts w:eastAsia="Times New Roman Bold"/>
          <w:i/>
          <w:color w:val="auto"/>
          <w:sz w:val="26"/>
          <w:szCs w:val="26"/>
        </w:rPr>
      </w:pPr>
      <w:r w:rsidRPr="0060796B">
        <w:rPr>
          <w:rFonts w:eastAsia="Times New Roman Bold"/>
          <w:i/>
          <w:color w:val="auto"/>
          <w:sz w:val="26"/>
          <w:szCs w:val="26"/>
        </w:rPr>
        <w:t>Căn cứ Quyết đị</w:t>
      </w:r>
      <w:r w:rsidR="00145D86" w:rsidRPr="0060796B">
        <w:rPr>
          <w:rFonts w:eastAsia="Times New Roman Bold"/>
          <w:i/>
          <w:color w:val="auto"/>
          <w:sz w:val="26"/>
          <w:szCs w:val="26"/>
        </w:rPr>
        <w:t xml:space="preserve">nh      /QĐ-ĐHH ngày       tháng     năm </w:t>
      </w:r>
      <w:r w:rsidR="00BE3FFB">
        <w:rPr>
          <w:rFonts w:eastAsia="Times New Roman Bold"/>
          <w:i/>
          <w:color w:val="auto"/>
          <w:sz w:val="26"/>
          <w:szCs w:val="26"/>
        </w:rPr>
        <w:t xml:space="preserve">  </w:t>
      </w:r>
      <w:r w:rsidRPr="0060796B">
        <w:rPr>
          <w:rFonts w:eastAsia="Times New Roman Bold"/>
          <w:i/>
          <w:color w:val="auto"/>
          <w:sz w:val="26"/>
          <w:szCs w:val="26"/>
        </w:rPr>
        <w:t xml:space="preserve"> của Giám đốc Đại học Huế </w:t>
      </w:r>
      <w:r w:rsidR="00BE3FFB">
        <w:rPr>
          <w:rFonts w:eastAsia="Times New Roman Bold"/>
          <w:i/>
          <w:color w:val="auto"/>
          <w:sz w:val="26"/>
          <w:szCs w:val="26"/>
        </w:rPr>
        <w:t>ban hành quy định quản lý nhiệm vụ khoa học và công nghệ tại Đại học Huế;</w:t>
      </w:r>
    </w:p>
    <w:p w:rsidR="002220AA" w:rsidRPr="0060796B" w:rsidRDefault="002220AA" w:rsidP="006B63A3">
      <w:pPr>
        <w:spacing w:line="288" w:lineRule="auto"/>
        <w:ind w:firstLine="851"/>
        <w:jc w:val="both"/>
        <w:rPr>
          <w:rFonts w:eastAsia="Times New Roman Bold"/>
          <w:i/>
          <w:color w:val="auto"/>
          <w:sz w:val="26"/>
          <w:szCs w:val="26"/>
        </w:rPr>
      </w:pPr>
      <w:r w:rsidRPr="0060796B">
        <w:rPr>
          <w:rFonts w:eastAsia="Times New Roman Bold"/>
          <w:i/>
          <w:color w:val="auto"/>
          <w:sz w:val="26"/>
          <w:szCs w:val="26"/>
        </w:rPr>
        <w:t>Căn cứ</w:t>
      </w:r>
      <w:r w:rsidR="00145D86" w:rsidRPr="0060796B">
        <w:rPr>
          <w:rFonts w:eastAsia="Times New Roman Bold"/>
          <w:i/>
          <w:color w:val="auto"/>
          <w:sz w:val="26"/>
          <w:szCs w:val="26"/>
        </w:rPr>
        <w:t xml:space="preserve"> Công văn </w:t>
      </w:r>
      <w:r w:rsidR="00BE3FFB">
        <w:rPr>
          <w:rFonts w:eastAsia="Times New Roman Bold"/>
          <w:i/>
          <w:color w:val="auto"/>
          <w:sz w:val="26"/>
          <w:szCs w:val="26"/>
        </w:rPr>
        <w:t xml:space="preserve">số      ngày      tháng     năm       </w:t>
      </w:r>
      <w:r w:rsidR="00145D86" w:rsidRPr="0060796B">
        <w:rPr>
          <w:rFonts w:eastAsia="Times New Roman Bold"/>
          <w:i/>
          <w:color w:val="auto"/>
          <w:sz w:val="26"/>
          <w:szCs w:val="26"/>
        </w:rPr>
        <w:t xml:space="preserve">của </w:t>
      </w:r>
      <w:r w:rsidR="00BE3FFB">
        <w:rPr>
          <w:rFonts w:eastAsia="Times New Roman Bold"/>
          <w:i/>
          <w:color w:val="auto"/>
          <w:sz w:val="26"/>
          <w:szCs w:val="26"/>
        </w:rPr>
        <w:t>…….. về việc</w:t>
      </w:r>
      <w:r w:rsidR="00145D86" w:rsidRPr="0060796B">
        <w:rPr>
          <w:rFonts w:eastAsia="Times New Roman Bold"/>
          <w:i/>
          <w:color w:val="auto"/>
          <w:sz w:val="26"/>
          <w:szCs w:val="26"/>
        </w:rPr>
        <w:t xml:space="preserve"> </w:t>
      </w:r>
      <w:r w:rsidR="00BE3FFB">
        <w:rPr>
          <w:rFonts w:eastAsia="Times New Roman Bold"/>
          <w:i/>
          <w:color w:val="auto"/>
          <w:sz w:val="26"/>
          <w:szCs w:val="26"/>
        </w:rPr>
        <w:t xml:space="preserve">đề nghị được </w:t>
      </w:r>
      <w:r w:rsidR="00145D86" w:rsidRPr="0060796B">
        <w:rPr>
          <w:rFonts w:eastAsia="Times New Roman Bold"/>
          <w:i/>
          <w:color w:val="auto"/>
          <w:sz w:val="26"/>
          <w:szCs w:val="26"/>
        </w:rPr>
        <w:t>quản lý sản phẩm ứng dụng</w:t>
      </w:r>
      <w:r w:rsidR="00BE3FFB">
        <w:rPr>
          <w:rFonts w:eastAsia="Times New Roman Bold"/>
          <w:i/>
          <w:color w:val="auto"/>
          <w:sz w:val="26"/>
          <w:szCs w:val="26"/>
        </w:rPr>
        <w:t>……;</w:t>
      </w:r>
    </w:p>
    <w:p w:rsidR="00BE3FFB" w:rsidRDefault="002220AA" w:rsidP="006B63A3">
      <w:pPr>
        <w:spacing w:line="288" w:lineRule="auto"/>
        <w:ind w:firstLine="720"/>
        <w:jc w:val="both"/>
        <w:rPr>
          <w:color w:val="auto"/>
          <w:sz w:val="26"/>
          <w:szCs w:val="26"/>
        </w:rPr>
      </w:pPr>
      <w:r w:rsidRPr="006B63A3">
        <w:rPr>
          <w:i/>
          <w:color w:val="auto"/>
          <w:sz w:val="26"/>
          <w:szCs w:val="26"/>
        </w:rPr>
        <w:t xml:space="preserve">Hôm nay ngày </w:t>
      </w:r>
      <w:r w:rsidR="00145D86">
        <w:rPr>
          <w:i/>
          <w:color w:val="auto"/>
          <w:sz w:val="26"/>
          <w:szCs w:val="26"/>
        </w:rPr>
        <w:t xml:space="preserve">     </w:t>
      </w:r>
      <w:r w:rsidRPr="006B63A3">
        <w:rPr>
          <w:i/>
          <w:color w:val="auto"/>
          <w:sz w:val="26"/>
          <w:szCs w:val="26"/>
        </w:rPr>
        <w:t xml:space="preserve">tháng </w:t>
      </w:r>
      <w:r w:rsidR="0007043D">
        <w:rPr>
          <w:i/>
          <w:color w:val="auto"/>
          <w:sz w:val="26"/>
          <w:szCs w:val="26"/>
        </w:rPr>
        <w:t xml:space="preserve">     </w:t>
      </w:r>
      <w:r w:rsidR="00145D86">
        <w:rPr>
          <w:i/>
          <w:color w:val="auto"/>
          <w:sz w:val="26"/>
          <w:szCs w:val="26"/>
        </w:rPr>
        <w:t xml:space="preserve"> </w:t>
      </w:r>
      <w:r w:rsidRPr="006B63A3">
        <w:rPr>
          <w:i/>
          <w:color w:val="auto"/>
          <w:sz w:val="26"/>
          <w:szCs w:val="26"/>
        </w:rPr>
        <w:t xml:space="preserve"> năm </w:t>
      </w:r>
      <w:r w:rsidR="00145D86">
        <w:rPr>
          <w:i/>
          <w:color w:val="auto"/>
          <w:sz w:val="26"/>
          <w:szCs w:val="26"/>
        </w:rPr>
        <w:t xml:space="preserve">       </w:t>
      </w:r>
      <w:r w:rsidRPr="006B63A3">
        <w:rPr>
          <w:color w:val="auto"/>
          <w:sz w:val="26"/>
          <w:szCs w:val="26"/>
        </w:rPr>
        <w:t xml:space="preserve">; </w:t>
      </w:r>
    </w:p>
    <w:p w:rsidR="004C03E4" w:rsidRPr="006B63A3" w:rsidRDefault="00BE3FFB" w:rsidP="006B63A3">
      <w:pPr>
        <w:spacing w:line="288" w:lineRule="auto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</w:t>
      </w:r>
      <w:r w:rsidR="002220AA" w:rsidRPr="006B63A3">
        <w:rPr>
          <w:color w:val="auto"/>
          <w:sz w:val="26"/>
          <w:szCs w:val="26"/>
        </w:rPr>
        <w:t>ác bên gồm:</w:t>
      </w:r>
    </w:p>
    <w:p w:rsidR="002220AA" w:rsidRPr="006B63A3" w:rsidRDefault="006B63A3" w:rsidP="006B63A3">
      <w:pPr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b/>
          <w:color w:val="auto"/>
          <w:sz w:val="26"/>
          <w:szCs w:val="26"/>
        </w:rPr>
        <w:t>Bên A (BÊN GIAO)</w:t>
      </w:r>
      <w:r w:rsidR="002220AA" w:rsidRPr="006B63A3">
        <w:rPr>
          <w:b/>
          <w:color w:val="auto"/>
          <w:sz w:val="26"/>
          <w:szCs w:val="26"/>
        </w:rPr>
        <w:t>:</w:t>
      </w:r>
      <w:r w:rsidR="00145D86">
        <w:rPr>
          <w:b/>
          <w:color w:val="auto"/>
          <w:sz w:val="26"/>
          <w:szCs w:val="26"/>
        </w:rPr>
        <w:t xml:space="preserve"> </w:t>
      </w:r>
      <w:r w:rsidR="00145D86" w:rsidRPr="00145D86">
        <w:rPr>
          <w:b/>
          <w:color w:val="auto"/>
          <w:sz w:val="26"/>
          <w:szCs w:val="26"/>
        </w:rPr>
        <w:t>ĐẠI HỌC HUẾ</w:t>
      </w:r>
    </w:p>
    <w:p w:rsidR="00145D86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 xml:space="preserve">Người đại diện: </w:t>
      </w:r>
      <w:r w:rsidR="00145D86">
        <w:rPr>
          <w:color w:val="auto"/>
          <w:sz w:val="26"/>
          <w:szCs w:val="26"/>
        </w:rPr>
        <w:t>Ông/bà:……………………………..</w:t>
      </w:r>
      <w:r w:rsidRPr="006B63A3">
        <w:rPr>
          <w:color w:val="auto"/>
          <w:sz w:val="26"/>
          <w:szCs w:val="26"/>
        </w:rPr>
        <w:t xml:space="preserve">; </w:t>
      </w:r>
    </w:p>
    <w:p w:rsidR="002220AA" w:rsidRPr="006B63A3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Chức vụ</w:t>
      </w:r>
      <w:r w:rsidR="00145D86">
        <w:rPr>
          <w:color w:val="auto"/>
          <w:sz w:val="26"/>
          <w:szCs w:val="26"/>
        </w:rPr>
        <w:t xml:space="preserve">: Trưởng Ban KHCN&amp;QHQT </w:t>
      </w:r>
      <w:r w:rsidR="00BE3FFB">
        <w:rPr>
          <w:color w:val="auto"/>
          <w:sz w:val="26"/>
          <w:szCs w:val="26"/>
        </w:rPr>
        <w:t xml:space="preserve"> </w:t>
      </w:r>
    </w:p>
    <w:p w:rsidR="002220AA" w:rsidRPr="006B63A3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Địa chỉ</w:t>
      </w:r>
      <w:r w:rsidR="00145D86">
        <w:rPr>
          <w:color w:val="auto"/>
          <w:sz w:val="26"/>
          <w:szCs w:val="26"/>
        </w:rPr>
        <w:t>: 01</w:t>
      </w:r>
      <w:r w:rsidRPr="006B63A3">
        <w:rPr>
          <w:color w:val="auto"/>
          <w:sz w:val="26"/>
          <w:szCs w:val="26"/>
        </w:rPr>
        <w:t xml:space="preserve"> </w:t>
      </w:r>
      <w:r w:rsidR="00145D86">
        <w:rPr>
          <w:color w:val="auto"/>
          <w:sz w:val="26"/>
          <w:szCs w:val="26"/>
        </w:rPr>
        <w:t>Điện Biên Phủ</w:t>
      </w:r>
      <w:r w:rsidRPr="006B63A3">
        <w:rPr>
          <w:color w:val="auto"/>
          <w:sz w:val="26"/>
          <w:szCs w:val="26"/>
        </w:rPr>
        <w:t>, phường Vĩnh Ninh, thành phố Huế, Thừa Thiên Huế.</w:t>
      </w:r>
    </w:p>
    <w:p w:rsidR="002220AA" w:rsidRPr="006B63A3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Điện thoạ</w:t>
      </w:r>
      <w:r w:rsidR="00145D86">
        <w:rPr>
          <w:color w:val="auto"/>
          <w:sz w:val="26"/>
          <w:szCs w:val="26"/>
        </w:rPr>
        <w:t>i: 02343.824030</w:t>
      </w:r>
      <w:r w:rsidRPr="006B63A3">
        <w:rPr>
          <w:color w:val="auto"/>
          <w:sz w:val="26"/>
          <w:szCs w:val="26"/>
        </w:rPr>
        <w:t xml:space="preserve">; email: </w:t>
      </w:r>
      <w:hyperlink r:id="rId7" w:history="1">
        <w:r w:rsidR="00145D86" w:rsidRPr="00B0767C">
          <w:rPr>
            <w:rStyle w:val="Hyperlink"/>
            <w:sz w:val="26"/>
            <w:szCs w:val="26"/>
          </w:rPr>
          <w:t>bkhcn@hueuni.edu.vn</w:t>
        </w:r>
      </w:hyperlink>
    </w:p>
    <w:p w:rsidR="002220AA" w:rsidRPr="006B63A3" w:rsidRDefault="006B63A3" w:rsidP="006B63A3">
      <w:pPr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b/>
          <w:color w:val="auto"/>
          <w:sz w:val="26"/>
          <w:szCs w:val="26"/>
        </w:rPr>
        <w:t>Bên B (BÊN NHẬN</w:t>
      </w:r>
      <w:r w:rsidR="00145D86">
        <w:rPr>
          <w:b/>
          <w:color w:val="auto"/>
          <w:sz w:val="26"/>
          <w:szCs w:val="26"/>
        </w:rPr>
        <w:t xml:space="preserve">): </w:t>
      </w:r>
      <w:r w:rsidR="00BE3FFB">
        <w:rPr>
          <w:b/>
          <w:color w:val="auto"/>
          <w:sz w:val="26"/>
          <w:szCs w:val="26"/>
        </w:rPr>
        <w:t>{T</w:t>
      </w:r>
      <w:r w:rsidR="0007043D">
        <w:rPr>
          <w:b/>
          <w:color w:val="auto"/>
          <w:sz w:val="26"/>
          <w:szCs w:val="26"/>
        </w:rPr>
        <w:t xml:space="preserve">ên </w:t>
      </w:r>
      <w:r w:rsidR="00BE3FFB">
        <w:rPr>
          <w:b/>
          <w:color w:val="auto"/>
          <w:sz w:val="26"/>
          <w:szCs w:val="26"/>
        </w:rPr>
        <w:t>đ</w:t>
      </w:r>
      <w:r w:rsidR="00145D86" w:rsidRPr="00145D86">
        <w:rPr>
          <w:b/>
          <w:color w:val="auto"/>
          <w:sz w:val="26"/>
          <w:szCs w:val="26"/>
        </w:rPr>
        <w:t>ơn vị của Đại học</w:t>
      </w:r>
      <w:r w:rsidR="0007043D">
        <w:rPr>
          <w:b/>
          <w:color w:val="auto"/>
          <w:sz w:val="26"/>
          <w:szCs w:val="26"/>
        </w:rPr>
        <w:t xml:space="preserve"> Huế</w:t>
      </w:r>
      <w:r w:rsidR="00BE3FFB">
        <w:rPr>
          <w:b/>
          <w:color w:val="auto"/>
          <w:sz w:val="26"/>
          <w:szCs w:val="26"/>
        </w:rPr>
        <w:t>}</w:t>
      </w:r>
    </w:p>
    <w:p w:rsidR="002220AA" w:rsidRPr="006B63A3" w:rsidRDefault="00BE3FFB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Người đ</w:t>
      </w:r>
      <w:r w:rsidR="002220AA" w:rsidRPr="006B63A3">
        <w:rPr>
          <w:color w:val="auto"/>
          <w:sz w:val="26"/>
          <w:szCs w:val="26"/>
        </w:rPr>
        <w:t>ại diện</w:t>
      </w:r>
      <w:r w:rsidR="0007043D">
        <w:rPr>
          <w:color w:val="auto"/>
          <w:sz w:val="26"/>
          <w:szCs w:val="26"/>
        </w:rPr>
        <w:t>:</w:t>
      </w:r>
      <w:r w:rsidR="002220AA" w:rsidRPr="006B63A3">
        <w:rPr>
          <w:color w:val="auto"/>
          <w:sz w:val="26"/>
          <w:szCs w:val="26"/>
        </w:rPr>
        <w:t xml:space="preserve"> </w:t>
      </w:r>
      <w:r w:rsidR="0007043D">
        <w:rPr>
          <w:color w:val="auto"/>
          <w:sz w:val="26"/>
          <w:szCs w:val="26"/>
        </w:rPr>
        <w:t>………………………………..</w:t>
      </w:r>
    </w:p>
    <w:p w:rsidR="002220AA" w:rsidRPr="006B63A3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Chức vụ:</w:t>
      </w:r>
      <w:r w:rsidR="0007043D">
        <w:rPr>
          <w:color w:val="auto"/>
          <w:sz w:val="26"/>
          <w:szCs w:val="26"/>
        </w:rPr>
        <w:t xml:space="preserve"> …………………………</w:t>
      </w:r>
      <w:r w:rsidR="00BE3FFB">
        <w:rPr>
          <w:color w:val="auto"/>
          <w:sz w:val="26"/>
          <w:szCs w:val="26"/>
        </w:rPr>
        <w:t>………</w:t>
      </w:r>
      <w:r w:rsidR="0007043D">
        <w:rPr>
          <w:color w:val="auto"/>
          <w:sz w:val="26"/>
          <w:szCs w:val="26"/>
        </w:rPr>
        <w:t>……..</w:t>
      </w:r>
    </w:p>
    <w:p w:rsidR="0001351F" w:rsidRDefault="002220AA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Địa chỉ</w:t>
      </w:r>
      <w:r w:rsidR="00145D86">
        <w:rPr>
          <w:color w:val="auto"/>
          <w:sz w:val="26"/>
          <w:szCs w:val="26"/>
        </w:rPr>
        <w:t>:</w:t>
      </w:r>
      <w:r w:rsidR="0007043D" w:rsidRPr="0007043D">
        <w:rPr>
          <w:color w:val="auto"/>
          <w:sz w:val="26"/>
          <w:szCs w:val="26"/>
        </w:rPr>
        <w:t xml:space="preserve"> </w:t>
      </w:r>
      <w:r w:rsidR="0007043D">
        <w:rPr>
          <w:color w:val="auto"/>
          <w:sz w:val="26"/>
          <w:szCs w:val="26"/>
        </w:rPr>
        <w:t>………</w:t>
      </w:r>
      <w:r w:rsidR="00BE3FFB">
        <w:rPr>
          <w:color w:val="auto"/>
          <w:sz w:val="26"/>
          <w:szCs w:val="26"/>
        </w:rPr>
        <w:t>…………………………………………</w:t>
      </w:r>
      <w:r w:rsidR="0007043D">
        <w:rPr>
          <w:color w:val="auto"/>
          <w:sz w:val="26"/>
          <w:szCs w:val="26"/>
        </w:rPr>
        <w:t>………………………..</w:t>
      </w:r>
    </w:p>
    <w:p w:rsidR="00145D86" w:rsidRPr="006B63A3" w:rsidRDefault="00145D86" w:rsidP="006B63A3">
      <w:pPr>
        <w:pStyle w:val="ListParagraph"/>
        <w:spacing w:line="288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Chủ nhiệm nhiệm vụ</w:t>
      </w:r>
      <w:r w:rsidR="00BE3FFB">
        <w:rPr>
          <w:color w:val="auto"/>
          <w:sz w:val="26"/>
          <w:szCs w:val="26"/>
        </w:rPr>
        <w:t>/đề tài</w:t>
      </w:r>
      <w:r>
        <w:rPr>
          <w:color w:val="auto"/>
          <w:sz w:val="26"/>
          <w:szCs w:val="26"/>
        </w:rPr>
        <w:t>:………</w:t>
      </w:r>
      <w:r w:rsidR="00BE3FFB">
        <w:rPr>
          <w:color w:val="auto"/>
          <w:sz w:val="26"/>
          <w:szCs w:val="26"/>
        </w:rPr>
        <w:t>…………………..</w:t>
      </w:r>
      <w:r>
        <w:rPr>
          <w:color w:val="auto"/>
          <w:sz w:val="26"/>
          <w:szCs w:val="26"/>
        </w:rPr>
        <w:t>…………………………..</w:t>
      </w:r>
    </w:p>
    <w:p w:rsidR="006B63A3" w:rsidRPr="006B63A3" w:rsidRDefault="00BE3FFB" w:rsidP="006B63A3">
      <w:pPr>
        <w:spacing w:line="288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Thực hiện bàn giao sản phẩm khoa học và công nghệ:</w:t>
      </w:r>
    </w:p>
    <w:p w:rsidR="00975877" w:rsidRPr="00BE3FFB" w:rsidRDefault="00BE3FFB" w:rsidP="00BE3FFB">
      <w:pPr>
        <w:tabs>
          <w:tab w:val="left" w:pos="709"/>
          <w:tab w:val="left" w:pos="851"/>
          <w:tab w:val="left" w:pos="993"/>
        </w:tabs>
        <w:spacing w:line="288" w:lineRule="auto"/>
        <w:ind w:left="567"/>
        <w:jc w:val="both"/>
        <w:rPr>
          <w:color w:val="auto"/>
          <w:sz w:val="26"/>
          <w:szCs w:val="26"/>
        </w:rPr>
      </w:pPr>
      <w:r>
        <w:rPr>
          <w:b/>
          <w:i/>
          <w:color w:val="auto"/>
          <w:sz w:val="26"/>
          <w:szCs w:val="26"/>
        </w:rPr>
        <w:t xml:space="preserve">1. </w:t>
      </w:r>
      <w:r w:rsidR="006B63A3" w:rsidRPr="00BE3FFB">
        <w:rPr>
          <w:b/>
          <w:i/>
          <w:color w:val="auto"/>
          <w:sz w:val="26"/>
          <w:szCs w:val="26"/>
        </w:rPr>
        <w:t>S</w:t>
      </w:r>
      <w:r w:rsidR="00975877" w:rsidRPr="00BE3FFB">
        <w:rPr>
          <w:b/>
          <w:i/>
          <w:color w:val="auto"/>
          <w:sz w:val="26"/>
          <w:szCs w:val="26"/>
        </w:rPr>
        <w:t>ản phẩm bàn giao</w:t>
      </w:r>
      <w:r w:rsidR="00145D86" w:rsidRPr="00BE3FFB">
        <w:rPr>
          <w:color w:val="auto"/>
          <w:sz w:val="26"/>
          <w:szCs w:val="26"/>
        </w:rPr>
        <w:t xml:space="preserve"> (</w:t>
      </w:r>
      <w:r w:rsidR="00145D86" w:rsidRPr="00BE3FFB">
        <w:rPr>
          <w:i/>
          <w:color w:val="auto"/>
          <w:sz w:val="26"/>
          <w:szCs w:val="26"/>
        </w:rPr>
        <w:t>Ghi cụ thể sản phẩm ứng dụng bàn giao số lượng và chất lượng tại thời điểm bàn giao</w:t>
      </w:r>
      <w:r w:rsidR="00145D86" w:rsidRPr="00BE3FFB">
        <w:rPr>
          <w:color w:val="auto"/>
          <w:sz w:val="26"/>
          <w:szCs w:val="26"/>
        </w:rPr>
        <w:t>)</w:t>
      </w:r>
      <w:r w:rsidR="00975877" w:rsidRPr="00BE3FFB">
        <w:rPr>
          <w:color w:val="auto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34"/>
        <w:gridCol w:w="1183"/>
        <w:gridCol w:w="1774"/>
        <w:gridCol w:w="1923"/>
        <w:gridCol w:w="2217"/>
      </w:tblGrid>
      <w:tr w:rsidR="00FA2CA5" w:rsidRPr="00353802" w:rsidTr="00BE3FFB">
        <w:trPr>
          <w:trHeight w:val="748"/>
        </w:trPr>
        <w:tc>
          <w:tcPr>
            <w:tcW w:w="282" w:type="pct"/>
            <w:shd w:val="clear" w:color="auto" w:fill="auto"/>
            <w:vAlign w:val="center"/>
          </w:tcPr>
          <w:p w:rsidR="00FA2CA5" w:rsidRPr="00353802" w:rsidRDefault="00FA2CA5" w:rsidP="000D1BFD">
            <w:pPr>
              <w:spacing w:line="324" w:lineRule="auto"/>
              <w:ind w:left="-108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TT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FA2CA5" w:rsidRPr="00353802" w:rsidRDefault="00FA2CA5" w:rsidP="00FA2CA5">
            <w:pPr>
              <w:spacing w:line="324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Tên sản phẩm</w:t>
            </w:r>
          </w:p>
        </w:tc>
        <w:tc>
          <w:tcPr>
            <w:tcW w:w="625" w:type="pct"/>
            <w:vAlign w:val="center"/>
          </w:tcPr>
          <w:p w:rsidR="00FA2CA5" w:rsidRPr="00353802" w:rsidRDefault="00FA2CA5" w:rsidP="000D1BFD">
            <w:pPr>
              <w:spacing w:line="324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Đơn vị tính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FA2CA5" w:rsidRPr="00353802" w:rsidRDefault="00FA2CA5" w:rsidP="000D1BFD">
            <w:pPr>
              <w:spacing w:line="324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Số lượng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FA2CA5" w:rsidRPr="00353802" w:rsidRDefault="00FA2CA5" w:rsidP="000D1BFD">
            <w:pPr>
              <w:spacing w:line="324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Tình trạng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FA2CA5" w:rsidRPr="00353802" w:rsidRDefault="00FA2CA5" w:rsidP="000D1BFD">
            <w:pPr>
              <w:spacing w:line="324" w:lineRule="auto"/>
              <w:jc w:val="center"/>
              <w:rPr>
                <w:rFonts w:cs="Times New Roman"/>
                <w:b/>
                <w:color w:val="auto"/>
                <w:sz w:val="26"/>
                <w:szCs w:val="26"/>
              </w:rPr>
            </w:pPr>
            <w:r w:rsidRPr="00353802">
              <w:rPr>
                <w:rFonts w:cs="Times New Roman"/>
                <w:b/>
                <w:color w:val="auto"/>
                <w:sz w:val="26"/>
                <w:szCs w:val="26"/>
              </w:rPr>
              <w:t>Ghi chú</w:t>
            </w:r>
          </w:p>
        </w:tc>
      </w:tr>
      <w:tr w:rsidR="00FA2CA5" w:rsidRPr="00686D69" w:rsidTr="00BE3FFB">
        <w:trPr>
          <w:trHeight w:val="491"/>
        </w:trPr>
        <w:tc>
          <w:tcPr>
            <w:tcW w:w="282" w:type="pct"/>
            <w:shd w:val="clear" w:color="auto" w:fill="auto"/>
            <w:vAlign w:val="center"/>
          </w:tcPr>
          <w:p w:rsidR="00FA2CA5" w:rsidRPr="00195452" w:rsidRDefault="00FA2CA5" w:rsidP="000D1BFD">
            <w:pPr>
              <w:spacing w:line="324" w:lineRule="auto"/>
              <w:ind w:lef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FA2CA5" w:rsidRPr="007D7BCA" w:rsidRDefault="00FA2CA5" w:rsidP="000D1BFD">
            <w:pPr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25" w:type="pct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FA2CA5" w:rsidRPr="00686D69" w:rsidRDefault="00FA2CA5" w:rsidP="000D1BFD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A2CA5" w:rsidRPr="00686D69" w:rsidTr="00BE3FFB">
        <w:trPr>
          <w:trHeight w:val="491"/>
        </w:trPr>
        <w:tc>
          <w:tcPr>
            <w:tcW w:w="282" w:type="pct"/>
            <w:shd w:val="clear" w:color="auto" w:fill="auto"/>
            <w:vAlign w:val="center"/>
          </w:tcPr>
          <w:p w:rsidR="00FA2CA5" w:rsidRPr="00195452" w:rsidRDefault="00FA2CA5" w:rsidP="000D1BFD">
            <w:pPr>
              <w:spacing w:line="324" w:lineRule="auto"/>
              <w:ind w:lef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FA2CA5" w:rsidRPr="007D7BCA" w:rsidRDefault="00FA2CA5" w:rsidP="000D1BFD">
            <w:pPr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25" w:type="pct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FA2CA5" w:rsidRPr="00686D69" w:rsidRDefault="00FA2CA5" w:rsidP="000D1BFD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A2CA5" w:rsidRPr="00686D69" w:rsidTr="00BE3FFB">
        <w:trPr>
          <w:trHeight w:val="491"/>
        </w:trPr>
        <w:tc>
          <w:tcPr>
            <w:tcW w:w="282" w:type="pct"/>
            <w:shd w:val="clear" w:color="auto" w:fill="auto"/>
            <w:vAlign w:val="center"/>
          </w:tcPr>
          <w:p w:rsidR="00FA2CA5" w:rsidRPr="00195452" w:rsidRDefault="00FA2CA5" w:rsidP="000D1BFD">
            <w:pPr>
              <w:spacing w:line="324" w:lineRule="auto"/>
              <w:ind w:lef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FA2CA5" w:rsidRPr="007D7BCA" w:rsidRDefault="00FA2CA5" w:rsidP="000D1BFD">
            <w:pPr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25" w:type="pct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FA2CA5" w:rsidRPr="00686D69" w:rsidRDefault="00FA2CA5" w:rsidP="000D1BFD">
            <w:pPr>
              <w:spacing w:line="300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FA2CA5" w:rsidRPr="00686D69" w:rsidRDefault="00FA2CA5" w:rsidP="000D1BFD">
            <w:pPr>
              <w:tabs>
                <w:tab w:val="right" w:leader="dot" w:pos="9356"/>
              </w:tabs>
              <w:spacing w:line="300" w:lineRule="auto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BE3FFB" w:rsidRPr="00BE3FFB" w:rsidRDefault="00BE3FFB" w:rsidP="00BE3FFB">
      <w:pPr>
        <w:tabs>
          <w:tab w:val="left" w:pos="709"/>
          <w:tab w:val="left" w:pos="851"/>
        </w:tabs>
        <w:spacing w:line="288" w:lineRule="auto"/>
        <w:ind w:left="567"/>
        <w:jc w:val="both"/>
        <w:rPr>
          <w:color w:val="auto"/>
          <w:sz w:val="26"/>
          <w:szCs w:val="26"/>
        </w:rPr>
      </w:pPr>
    </w:p>
    <w:p w:rsidR="0001351F" w:rsidRPr="00BE3FFB" w:rsidRDefault="00BE3FFB" w:rsidP="00BE3FFB">
      <w:pPr>
        <w:tabs>
          <w:tab w:val="left" w:pos="709"/>
          <w:tab w:val="left" w:pos="851"/>
        </w:tabs>
        <w:spacing w:line="288" w:lineRule="auto"/>
        <w:ind w:left="567"/>
        <w:jc w:val="both"/>
        <w:rPr>
          <w:color w:val="auto"/>
          <w:sz w:val="26"/>
          <w:szCs w:val="26"/>
        </w:rPr>
      </w:pPr>
      <w:r w:rsidRPr="00BE3FFB">
        <w:rPr>
          <w:b/>
          <w:i/>
          <w:color w:val="auto"/>
          <w:sz w:val="26"/>
          <w:szCs w:val="26"/>
        </w:rPr>
        <w:t xml:space="preserve">2. </w:t>
      </w:r>
      <w:r w:rsidR="0001351F" w:rsidRPr="00BE3FFB">
        <w:rPr>
          <w:b/>
          <w:i/>
          <w:color w:val="auto"/>
          <w:sz w:val="26"/>
          <w:szCs w:val="26"/>
        </w:rPr>
        <w:t>Mục đích nhận bàn giao</w:t>
      </w:r>
      <w:r w:rsidR="00145D86" w:rsidRPr="00BE3FFB">
        <w:rPr>
          <w:color w:val="auto"/>
          <w:sz w:val="26"/>
          <w:szCs w:val="26"/>
        </w:rPr>
        <w:t xml:space="preserve"> (</w:t>
      </w:r>
      <w:r w:rsidR="00145D86" w:rsidRPr="00BE3FFB">
        <w:rPr>
          <w:i/>
          <w:color w:val="auto"/>
          <w:sz w:val="26"/>
          <w:szCs w:val="26"/>
        </w:rPr>
        <w:t>Ghi cụ thể: triển lãm, đào tạo, nghiên cứu khoa học, phát triển sản phẩm, sản phẩm đặc thù,…)</w:t>
      </w:r>
    </w:p>
    <w:p w:rsidR="004B3918" w:rsidRPr="004B3918" w:rsidRDefault="004B3918" w:rsidP="00BE3FFB">
      <w:pPr>
        <w:tabs>
          <w:tab w:val="left" w:pos="709"/>
          <w:tab w:val="left" w:pos="851"/>
        </w:tabs>
        <w:spacing w:line="288" w:lineRule="auto"/>
        <w:ind w:left="567"/>
        <w:jc w:val="both"/>
        <w:rPr>
          <w:color w:val="auto"/>
          <w:sz w:val="26"/>
          <w:szCs w:val="26"/>
        </w:rPr>
      </w:pPr>
    </w:p>
    <w:p w:rsidR="007E332D" w:rsidRPr="00BE3FFB" w:rsidRDefault="00BE3FFB" w:rsidP="00BE3FFB">
      <w:pPr>
        <w:tabs>
          <w:tab w:val="left" w:pos="709"/>
          <w:tab w:val="left" w:pos="851"/>
        </w:tabs>
        <w:spacing w:line="288" w:lineRule="auto"/>
        <w:ind w:left="567"/>
        <w:jc w:val="both"/>
        <w:rPr>
          <w:i/>
          <w:color w:val="auto"/>
          <w:sz w:val="26"/>
          <w:szCs w:val="26"/>
        </w:rPr>
      </w:pPr>
      <w:r w:rsidRPr="00BE3FFB">
        <w:rPr>
          <w:b/>
          <w:i/>
          <w:color w:val="auto"/>
          <w:sz w:val="26"/>
          <w:szCs w:val="26"/>
        </w:rPr>
        <w:t xml:space="preserve">3. </w:t>
      </w:r>
      <w:r w:rsidR="00145D86" w:rsidRPr="00BE3FFB">
        <w:rPr>
          <w:b/>
          <w:i/>
          <w:color w:val="auto"/>
          <w:sz w:val="26"/>
          <w:szCs w:val="26"/>
        </w:rPr>
        <w:t>Thời hạ</w:t>
      </w:r>
      <w:r w:rsidR="007E332D" w:rsidRPr="00BE3FFB">
        <w:rPr>
          <w:b/>
          <w:i/>
          <w:color w:val="auto"/>
          <w:sz w:val="26"/>
          <w:szCs w:val="26"/>
        </w:rPr>
        <w:t>n bàn giao:……..  tháng.</w:t>
      </w:r>
    </w:p>
    <w:p w:rsidR="007E332D" w:rsidRDefault="00BE3FFB" w:rsidP="007E332D">
      <w:pPr>
        <w:pStyle w:val="ListParagraph"/>
        <w:tabs>
          <w:tab w:val="left" w:pos="709"/>
          <w:tab w:val="left" w:pos="851"/>
        </w:tabs>
        <w:spacing w:line="288" w:lineRule="auto"/>
        <w:ind w:left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 </w:t>
      </w:r>
      <w:r w:rsidR="007E332D" w:rsidRPr="007E332D">
        <w:rPr>
          <w:color w:val="auto"/>
          <w:sz w:val="26"/>
          <w:szCs w:val="26"/>
        </w:rPr>
        <w:t>Từ ngày….tháng……năm đến ngày….tháng…..năm</w:t>
      </w:r>
    </w:p>
    <w:p w:rsidR="004B3918" w:rsidRDefault="004B3918" w:rsidP="00BE3FFB">
      <w:pPr>
        <w:tabs>
          <w:tab w:val="left" w:pos="709"/>
          <w:tab w:val="left" w:pos="851"/>
        </w:tabs>
        <w:spacing w:line="288" w:lineRule="auto"/>
        <w:jc w:val="both"/>
        <w:rPr>
          <w:b/>
          <w:color w:val="auto"/>
          <w:sz w:val="26"/>
          <w:szCs w:val="26"/>
        </w:rPr>
      </w:pPr>
    </w:p>
    <w:p w:rsidR="00BA4417" w:rsidRPr="00BE3FFB" w:rsidRDefault="00BE3FFB" w:rsidP="00BE3FFB">
      <w:pPr>
        <w:tabs>
          <w:tab w:val="left" w:pos="709"/>
          <w:tab w:val="left" w:pos="851"/>
        </w:tabs>
        <w:spacing w:line="288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Trách nhiệm các bên:</w:t>
      </w:r>
    </w:p>
    <w:p w:rsidR="00BA4417" w:rsidRPr="00BA4417" w:rsidRDefault="00BE3FFB" w:rsidP="00BA4417">
      <w:pPr>
        <w:tabs>
          <w:tab w:val="left" w:pos="851"/>
        </w:tabs>
        <w:spacing w:line="288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1. </w:t>
      </w:r>
      <w:r w:rsidR="00BA4417" w:rsidRPr="00BA4417">
        <w:rPr>
          <w:color w:val="auto"/>
          <w:sz w:val="26"/>
          <w:szCs w:val="26"/>
        </w:rPr>
        <w:t xml:space="preserve">Bên bàn giao có trách nhiệm bàn giao </w:t>
      </w:r>
      <w:r w:rsidR="004B3918">
        <w:rPr>
          <w:color w:val="auto"/>
          <w:sz w:val="26"/>
          <w:szCs w:val="26"/>
        </w:rPr>
        <w:t xml:space="preserve">đầy đủ </w:t>
      </w:r>
      <w:r w:rsidR="00BA4417" w:rsidRPr="00BA4417">
        <w:rPr>
          <w:color w:val="auto"/>
          <w:sz w:val="26"/>
          <w:szCs w:val="26"/>
        </w:rPr>
        <w:t>sản phẩm ứng dụng cho bên nhận theo các quy định hiệ</w:t>
      </w:r>
      <w:r w:rsidR="004B3918">
        <w:rPr>
          <w:color w:val="auto"/>
          <w:sz w:val="26"/>
          <w:szCs w:val="26"/>
        </w:rPr>
        <w:t>n hành. Khi cần diều động sản phẩm và khi hết thời hạn bàn giao có trách nhiệm thông báo trước cho bên nhận ít nhất 03 ngày.</w:t>
      </w:r>
    </w:p>
    <w:p w:rsidR="004B3918" w:rsidRPr="00BA4417" w:rsidRDefault="004B3918" w:rsidP="004B3918">
      <w:pPr>
        <w:tabs>
          <w:tab w:val="left" w:pos="851"/>
        </w:tabs>
        <w:spacing w:line="288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="00BA4417" w:rsidRPr="00BA4417">
        <w:rPr>
          <w:color w:val="auto"/>
          <w:sz w:val="26"/>
          <w:szCs w:val="26"/>
        </w:rPr>
        <w:t xml:space="preserve">Bên nhận sản phẩm có trách nhiệm quản lý, </w:t>
      </w:r>
      <w:r>
        <w:rPr>
          <w:color w:val="auto"/>
          <w:sz w:val="26"/>
          <w:szCs w:val="26"/>
        </w:rPr>
        <w:t xml:space="preserve">sử dụng </w:t>
      </w:r>
      <w:r w:rsidR="00BA4417" w:rsidRPr="00BA4417">
        <w:rPr>
          <w:color w:val="auto"/>
          <w:sz w:val="26"/>
          <w:szCs w:val="26"/>
        </w:rPr>
        <w:t>sản phẩm đúng mục đích</w:t>
      </w:r>
      <w:r>
        <w:rPr>
          <w:color w:val="auto"/>
          <w:sz w:val="26"/>
          <w:szCs w:val="26"/>
        </w:rPr>
        <w:t xml:space="preserve">; </w:t>
      </w:r>
      <w:r w:rsidR="00BA4417" w:rsidRPr="00BA4417">
        <w:rPr>
          <w:color w:val="auto"/>
          <w:sz w:val="26"/>
          <w:szCs w:val="26"/>
        </w:rPr>
        <w:t>không được bàn giao lại cho bên thứ 3 khi chưa có ý kiến của Giám đốc Đại học Huế</w:t>
      </w:r>
      <w:r>
        <w:rPr>
          <w:color w:val="auto"/>
          <w:sz w:val="26"/>
          <w:szCs w:val="26"/>
        </w:rPr>
        <w:t>; sẵn sàng chấp hành điều động sản phẩm của Đại học Huế và giao nộp lại cho Đại học Huế khi hết thời hạn.</w:t>
      </w:r>
    </w:p>
    <w:p w:rsidR="004C03E4" w:rsidRDefault="0001351F" w:rsidP="006B63A3">
      <w:pPr>
        <w:pStyle w:val="ListParagraph"/>
        <w:tabs>
          <w:tab w:val="left" w:pos="709"/>
          <w:tab w:val="left" w:pos="851"/>
          <w:tab w:val="left" w:pos="993"/>
        </w:tabs>
        <w:spacing w:line="288" w:lineRule="auto"/>
        <w:ind w:left="0" w:firstLine="567"/>
        <w:jc w:val="both"/>
        <w:rPr>
          <w:color w:val="auto"/>
          <w:sz w:val="26"/>
          <w:szCs w:val="26"/>
        </w:rPr>
      </w:pPr>
      <w:r w:rsidRPr="006B63A3">
        <w:rPr>
          <w:color w:val="auto"/>
          <w:sz w:val="26"/>
          <w:szCs w:val="26"/>
        </w:rPr>
        <w:t>Biên bản này được thành lập 02 bản, mỗi bên giữ 01 bản.</w:t>
      </w:r>
    </w:p>
    <w:p w:rsidR="004B3918" w:rsidRPr="00D02BFA" w:rsidRDefault="004B3918" w:rsidP="006B63A3">
      <w:pPr>
        <w:pStyle w:val="ListParagraph"/>
        <w:tabs>
          <w:tab w:val="left" w:pos="709"/>
          <w:tab w:val="left" w:pos="851"/>
          <w:tab w:val="left" w:pos="993"/>
        </w:tabs>
        <w:spacing w:line="288" w:lineRule="auto"/>
        <w:ind w:left="0" w:firstLine="567"/>
        <w:jc w:val="both"/>
        <w:rPr>
          <w:b/>
          <w:color w:val="auto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12"/>
        <w:gridCol w:w="4994"/>
      </w:tblGrid>
      <w:tr w:rsidR="006B63A3" w:rsidRPr="00D02BFA" w:rsidTr="00145D86">
        <w:tc>
          <w:tcPr>
            <w:tcW w:w="4612" w:type="dxa"/>
            <w:shd w:val="clear" w:color="auto" w:fill="auto"/>
          </w:tcPr>
          <w:p w:rsidR="004C03E4" w:rsidRPr="006B63A3" w:rsidRDefault="006B63A3" w:rsidP="006B63A3">
            <w:pPr>
              <w:jc w:val="center"/>
              <w:rPr>
                <w:b/>
                <w:color w:val="auto"/>
                <w:sz w:val="28"/>
                <w:szCs w:val="26"/>
              </w:rPr>
            </w:pPr>
            <w:r w:rsidRPr="006B63A3">
              <w:rPr>
                <w:b/>
                <w:color w:val="auto"/>
                <w:sz w:val="28"/>
                <w:szCs w:val="26"/>
              </w:rPr>
              <w:t xml:space="preserve">ĐẠI DIỆN </w:t>
            </w:r>
            <w:r w:rsidR="00145D86">
              <w:rPr>
                <w:b/>
                <w:color w:val="auto"/>
                <w:sz w:val="28"/>
                <w:szCs w:val="26"/>
              </w:rPr>
              <w:t>BÊN GIAO</w:t>
            </w:r>
          </w:p>
          <w:p w:rsidR="00145D86" w:rsidRPr="00145D86" w:rsidRDefault="00145D86" w:rsidP="00145D86">
            <w:pPr>
              <w:jc w:val="center"/>
              <w:rPr>
                <w:color w:val="auto"/>
                <w:sz w:val="26"/>
                <w:szCs w:val="28"/>
              </w:rPr>
            </w:pPr>
            <w:r w:rsidRPr="00145D86">
              <w:rPr>
                <w:color w:val="auto"/>
                <w:sz w:val="26"/>
                <w:szCs w:val="28"/>
              </w:rPr>
              <w:t>(</w:t>
            </w:r>
            <w:r w:rsidRPr="00145D86">
              <w:rPr>
                <w:i/>
                <w:color w:val="auto"/>
                <w:sz w:val="26"/>
                <w:szCs w:val="28"/>
              </w:rPr>
              <w:t>ký</w:t>
            </w:r>
            <w:r>
              <w:rPr>
                <w:i/>
                <w:color w:val="auto"/>
                <w:sz w:val="26"/>
                <w:szCs w:val="28"/>
              </w:rPr>
              <w:t>, đóng dấu</w:t>
            </w:r>
            <w:r w:rsidRPr="00145D86">
              <w:rPr>
                <w:color w:val="auto"/>
                <w:sz w:val="26"/>
                <w:szCs w:val="28"/>
              </w:rPr>
              <w:t>)</w:t>
            </w:r>
          </w:p>
          <w:p w:rsidR="0001351F" w:rsidRPr="006B63A3" w:rsidRDefault="0001351F" w:rsidP="006B63A3">
            <w:pPr>
              <w:jc w:val="center"/>
              <w:rPr>
                <w:b/>
                <w:color w:val="auto"/>
                <w:sz w:val="28"/>
                <w:szCs w:val="26"/>
              </w:rPr>
            </w:pPr>
          </w:p>
          <w:p w:rsidR="0001351F" w:rsidRPr="006B63A3" w:rsidRDefault="0001351F" w:rsidP="006B63A3">
            <w:pPr>
              <w:jc w:val="center"/>
              <w:rPr>
                <w:b/>
                <w:color w:val="auto"/>
                <w:sz w:val="28"/>
                <w:szCs w:val="26"/>
              </w:rPr>
            </w:pPr>
          </w:p>
          <w:p w:rsidR="006B63A3" w:rsidRPr="006B63A3" w:rsidRDefault="006B63A3" w:rsidP="006B63A3">
            <w:pPr>
              <w:jc w:val="center"/>
              <w:rPr>
                <w:b/>
                <w:color w:val="auto"/>
                <w:sz w:val="28"/>
                <w:szCs w:val="26"/>
              </w:rPr>
            </w:pPr>
          </w:p>
          <w:p w:rsidR="0001351F" w:rsidRPr="006B63A3" w:rsidRDefault="0001351F" w:rsidP="006B63A3">
            <w:pPr>
              <w:jc w:val="center"/>
              <w:rPr>
                <w:b/>
                <w:color w:val="auto"/>
                <w:sz w:val="28"/>
                <w:szCs w:val="26"/>
              </w:rPr>
            </w:pPr>
          </w:p>
          <w:p w:rsidR="0001351F" w:rsidRPr="00D02BFA" w:rsidRDefault="0001351F" w:rsidP="006B63A3">
            <w:pPr>
              <w:jc w:val="center"/>
              <w:rPr>
                <w:color w:val="auto"/>
                <w:sz w:val="22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4C03E4" w:rsidRDefault="006B63A3" w:rsidP="00F8533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ĐẠI DIỆN </w:t>
            </w:r>
            <w:r w:rsidR="0001351F">
              <w:rPr>
                <w:b/>
                <w:color w:val="auto"/>
                <w:sz w:val="28"/>
                <w:szCs w:val="28"/>
              </w:rPr>
              <w:t xml:space="preserve">BÊN </w:t>
            </w:r>
            <w:r w:rsidR="00145D86">
              <w:rPr>
                <w:b/>
                <w:color w:val="auto"/>
                <w:sz w:val="28"/>
                <w:szCs w:val="28"/>
              </w:rPr>
              <w:t>NHẬN</w:t>
            </w:r>
          </w:p>
          <w:p w:rsidR="00145D86" w:rsidRPr="00145D86" w:rsidRDefault="00145D86" w:rsidP="00145D86">
            <w:pPr>
              <w:jc w:val="center"/>
              <w:rPr>
                <w:color w:val="auto"/>
                <w:sz w:val="26"/>
                <w:szCs w:val="28"/>
              </w:rPr>
            </w:pPr>
            <w:r w:rsidRPr="00145D86">
              <w:rPr>
                <w:color w:val="auto"/>
                <w:sz w:val="26"/>
                <w:szCs w:val="28"/>
              </w:rPr>
              <w:t>(</w:t>
            </w:r>
            <w:r w:rsidRPr="00145D86">
              <w:rPr>
                <w:i/>
                <w:color w:val="auto"/>
                <w:sz w:val="26"/>
                <w:szCs w:val="28"/>
              </w:rPr>
              <w:t>ký</w:t>
            </w:r>
            <w:r>
              <w:rPr>
                <w:i/>
                <w:color w:val="auto"/>
                <w:sz w:val="26"/>
                <w:szCs w:val="28"/>
              </w:rPr>
              <w:t xml:space="preserve">, </w:t>
            </w:r>
            <w:r w:rsidR="004B3918">
              <w:rPr>
                <w:i/>
                <w:color w:val="auto"/>
                <w:sz w:val="26"/>
                <w:szCs w:val="28"/>
              </w:rPr>
              <w:t>họ tên</w:t>
            </w:r>
            <w:r w:rsidRPr="00145D86">
              <w:rPr>
                <w:color w:val="auto"/>
                <w:sz w:val="26"/>
                <w:szCs w:val="28"/>
              </w:rPr>
              <w:t>)</w:t>
            </w:r>
          </w:p>
          <w:p w:rsidR="004C03E4" w:rsidRDefault="004C03E4" w:rsidP="00F8533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B63A3" w:rsidRDefault="006B63A3" w:rsidP="00F8533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C03E4" w:rsidRDefault="004C03E4" w:rsidP="00F8533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C03E4" w:rsidRPr="00D02BFA" w:rsidRDefault="004C03E4" w:rsidP="00F8533F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3E1B80" w:rsidRDefault="00125A9F"/>
    <w:sectPr w:rsidR="003E1B80" w:rsidSect="0060796B">
      <w:headerReference w:type="default" r:id="rId8"/>
      <w:pgSz w:w="11906" w:h="16838"/>
      <w:pgMar w:top="1135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9F" w:rsidRDefault="00125A9F" w:rsidP="004C03E4">
      <w:r>
        <w:separator/>
      </w:r>
    </w:p>
  </w:endnote>
  <w:endnote w:type="continuationSeparator" w:id="0">
    <w:p w:rsidR="00125A9F" w:rsidRDefault="00125A9F" w:rsidP="004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9F" w:rsidRDefault="00125A9F" w:rsidP="004C03E4">
      <w:r>
        <w:separator/>
      </w:r>
    </w:p>
  </w:footnote>
  <w:footnote w:type="continuationSeparator" w:id="0">
    <w:p w:rsidR="00125A9F" w:rsidRDefault="00125A9F" w:rsidP="004C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FFB" w:rsidRPr="00BE3FFB" w:rsidRDefault="00BE3FFB" w:rsidP="00BE3FFB">
    <w:pPr>
      <w:pStyle w:val="Header"/>
      <w:jc w:val="right"/>
      <w:rPr>
        <w:b/>
        <w:i/>
        <w:sz w:val="22"/>
      </w:rPr>
    </w:pPr>
    <w:r w:rsidRPr="00BE3FFB">
      <w:rPr>
        <w:b/>
        <w:i/>
        <w:sz w:val="22"/>
      </w:rPr>
      <w:t xml:space="preserve">Mẫu IV-3. Biên bản bàn giao quản lý </w:t>
    </w:r>
    <w:r>
      <w:rPr>
        <w:b/>
        <w:i/>
        <w:sz w:val="22"/>
      </w:rPr>
      <w:t xml:space="preserve">tạm thời </w:t>
    </w:r>
    <w:r w:rsidRPr="00BE3FFB">
      <w:rPr>
        <w:b/>
        <w:i/>
        <w:sz w:val="22"/>
      </w:rPr>
      <w:t>sản phẩm KH&amp;CN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536"/>
    <w:multiLevelType w:val="hybridMultilevel"/>
    <w:tmpl w:val="2CE24AE8"/>
    <w:lvl w:ilvl="0" w:tplc="AC18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B5BF4"/>
    <w:multiLevelType w:val="hybridMultilevel"/>
    <w:tmpl w:val="B6E4D6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4"/>
    <w:rsid w:val="000129BB"/>
    <w:rsid w:val="0001351F"/>
    <w:rsid w:val="00035B59"/>
    <w:rsid w:val="0007043D"/>
    <w:rsid w:val="00096DA6"/>
    <w:rsid w:val="000F0962"/>
    <w:rsid w:val="00125A9F"/>
    <w:rsid w:val="00145D86"/>
    <w:rsid w:val="002220AA"/>
    <w:rsid w:val="002C4F23"/>
    <w:rsid w:val="00353461"/>
    <w:rsid w:val="004B3918"/>
    <w:rsid w:val="004C03E4"/>
    <w:rsid w:val="00574C2E"/>
    <w:rsid w:val="0060796B"/>
    <w:rsid w:val="006B63A3"/>
    <w:rsid w:val="006C509A"/>
    <w:rsid w:val="006E66AD"/>
    <w:rsid w:val="007029F3"/>
    <w:rsid w:val="007E332D"/>
    <w:rsid w:val="008702D1"/>
    <w:rsid w:val="00887FE1"/>
    <w:rsid w:val="00975877"/>
    <w:rsid w:val="00BA4417"/>
    <w:rsid w:val="00BE3FFB"/>
    <w:rsid w:val="00CA0BC7"/>
    <w:rsid w:val="00DD0D77"/>
    <w:rsid w:val="00EA6EBF"/>
    <w:rsid w:val="00F47938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3727A-65AA-4437-96B2-4DF29A2F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E4"/>
    <w:pPr>
      <w:spacing w:after="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C03E4"/>
    <w:rPr>
      <w:rFonts w:eastAsia="Times New Roman" w:cs="Times New Roman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3E4"/>
    <w:rPr>
      <w:rFonts w:eastAsia="Times New Roman" w:cs="Times New Roman"/>
      <w:sz w:val="20"/>
      <w:szCs w:val="20"/>
      <w:u w:color="000000"/>
      <w:lang w:val="en-US"/>
    </w:rPr>
  </w:style>
  <w:style w:type="character" w:styleId="FootnoteReference">
    <w:name w:val="footnote reference"/>
    <w:uiPriority w:val="99"/>
    <w:semiHidden/>
    <w:rsid w:val="004C0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2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FB"/>
    <w:rPr>
      <w:rFonts w:eastAsia="Arial Unicode MS" w:cs="Arial Unicode MS"/>
      <w:color w:val="000000"/>
      <w:kern w:val="1"/>
      <w:sz w:val="24"/>
      <w:szCs w:val="24"/>
      <w:u w:color="00000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E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FB"/>
    <w:rPr>
      <w:rFonts w:eastAsia="Arial Unicode MS" w:cs="Arial Unicode MS"/>
      <w:color w:val="000000"/>
      <w:kern w:val="1"/>
      <w:sz w:val="24"/>
      <w:szCs w:val="24"/>
      <w:u w:color="000000"/>
      <w:lang w:val="en-US" w:eastAsia="ar-SA"/>
    </w:rPr>
  </w:style>
  <w:style w:type="table" w:styleId="TableGrid">
    <w:name w:val="Table Grid"/>
    <w:basedOn w:val="TableNormal"/>
    <w:uiPriority w:val="39"/>
    <w:rsid w:val="00BE3FFB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hcn@hueun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PKL</cp:lastModifiedBy>
  <cp:revision>2</cp:revision>
  <dcterms:created xsi:type="dcterms:W3CDTF">2022-11-17T15:55:00Z</dcterms:created>
  <dcterms:modified xsi:type="dcterms:W3CDTF">2022-11-17T15:55:00Z</dcterms:modified>
</cp:coreProperties>
</file>