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5778"/>
      </w:tblGrid>
      <w:tr w:rsidR="005041FC" w:rsidRPr="005041FC" w:rsidTr="00223A2B">
        <w:tc>
          <w:tcPr>
            <w:tcW w:w="1912" w:type="pct"/>
          </w:tcPr>
          <w:p w:rsidR="005041FC" w:rsidRPr="005041FC" w:rsidRDefault="005041FC" w:rsidP="005041FC">
            <w:pPr>
              <w:pStyle w:val="Heading1"/>
              <w:ind w:right="-285" w:hanging="142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1FC">
              <w:rPr>
                <w:rFonts w:ascii="Times New Roman" w:hAnsi="Times New Roman" w:cs="Times New Roman"/>
                <w:b w:val="0"/>
                <w:sz w:val="24"/>
                <w:szCs w:val="24"/>
              </w:rPr>
              <w:t>ĐẠI HỌC HUẾ</w:t>
            </w:r>
          </w:p>
          <w:p w:rsidR="005041FC" w:rsidRPr="005041FC" w:rsidRDefault="005041FC" w:rsidP="005041FC">
            <w:pPr>
              <w:pStyle w:val="Heading1"/>
              <w:ind w:right="-285" w:hanging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F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0B4A1FF" wp14:editId="7CB75F04">
                      <wp:simplePos x="0" y="0"/>
                      <wp:positionH relativeFrom="column">
                        <wp:posOffset>622398</wp:posOffset>
                      </wp:positionH>
                      <wp:positionV relativeFrom="paragraph">
                        <wp:posOffset>203835</wp:posOffset>
                      </wp:positionV>
                      <wp:extent cx="1007745" cy="0"/>
                      <wp:effectExtent l="0" t="0" r="20955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82BF9" id="Straight Connector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16.05pt" to="128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kX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QR5Ee&#10;erTzloi286jSSoGC2iJwglKDcQUkVGprQ630pHbmRdPvDilddUS1PDJ+PRtAyUJG8iYlbJyB+/bD&#10;Z80ghhy8jrKdGtsHSBAEnWJ3zvfu8JNHFA6zNH16yqcY0Z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"/>
                  </w:pict>
                </mc:Fallback>
              </mc:AlternateContent>
            </w:r>
            <w:r w:rsidRPr="005041FC">
              <w:rPr>
                <w:rFonts w:ascii="Times New Roman" w:hAnsi="Times New Roman" w:cs="Times New Roman"/>
                <w:sz w:val="24"/>
                <w:szCs w:val="24"/>
              </w:rPr>
              <w:t xml:space="preserve">{ĐƠN VỊ} </w:t>
            </w:r>
          </w:p>
        </w:tc>
        <w:tc>
          <w:tcPr>
            <w:tcW w:w="3088" w:type="pct"/>
          </w:tcPr>
          <w:p w:rsidR="005041FC" w:rsidRPr="005041FC" w:rsidRDefault="005041FC" w:rsidP="005041FC">
            <w:pPr>
              <w:pStyle w:val="Heading1"/>
              <w:ind w:right="-285" w:hanging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FC">
              <w:rPr>
                <w:rFonts w:ascii="Times New Roman" w:hAnsi="Times New Roman" w:cs="Times New Roman"/>
                <w:sz w:val="24"/>
                <w:szCs w:val="24"/>
              </w:rPr>
              <w:t>CỘNG HOÀ XÃ HỘI CHỦ NGHĨA VIỆT NAM</w:t>
            </w:r>
          </w:p>
          <w:p w:rsidR="005041FC" w:rsidRPr="005041FC" w:rsidRDefault="005041FC" w:rsidP="005041FC">
            <w:pPr>
              <w:pStyle w:val="Heading1"/>
              <w:ind w:right="-285" w:hanging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FC">
              <w:rPr>
                <w:rFonts w:ascii="Times New Roman" w:hAnsi="Times New Roman" w:cs="Times New Roman"/>
                <w:sz w:val="24"/>
                <w:szCs w:val="24"/>
              </w:rPr>
              <w:t>Độc lập - Tự do - Hạnh phúc</w:t>
            </w:r>
          </w:p>
          <w:p w:rsidR="005041FC" w:rsidRDefault="005041FC" w:rsidP="005041FC">
            <w:pPr>
              <w:pStyle w:val="Heading1"/>
              <w:ind w:right="-285" w:hanging="142"/>
              <w:outlineLvl w:val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041FC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1C5232D" wp14:editId="22E33F9B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18415</wp:posOffset>
                      </wp:positionV>
                      <wp:extent cx="1620000" cy="0"/>
                      <wp:effectExtent l="0" t="0" r="3746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0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DFDEF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pt,1.45pt" to="202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" strokeweight="1pt"/>
                  </w:pict>
                </mc:Fallback>
              </mc:AlternateContent>
            </w:r>
          </w:p>
          <w:p w:rsidR="005041FC" w:rsidRPr="005041FC" w:rsidRDefault="005041FC" w:rsidP="005041FC">
            <w:pPr>
              <w:pStyle w:val="Heading1"/>
              <w:ind w:right="-285" w:hanging="142"/>
              <w:outlineLvl w:val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041F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Thừa Thiên Huế, ngày    tháng     năm</w:t>
            </w:r>
          </w:p>
        </w:tc>
      </w:tr>
    </w:tbl>
    <w:p w:rsidR="005041FC" w:rsidRDefault="005041FC" w:rsidP="00BD2694">
      <w:pPr>
        <w:pStyle w:val="Heading1"/>
        <w:widowControl/>
        <w:ind w:right="-285" w:hanging="142"/>
        <w:rPr>
          <w:rFonts w:ascii="Times New Roman" w:hAnsi="Times New Roman" w:cs="Times New Roman"/>
          <w:sz w:val="24"/>
        </w:rPr>
      </w:pPr>
    </w:p>
    <w:p w:rsidR="00BD2694" w:rsidRPr="00CD24FB" w:rsidRDefault="00BD2694" w:rsidP="00BD2694">
      <w:pPr>
        <w:pStyle w:val="Heading1"/>
        <w:widowControl/>
        <w:ind w:right="-285" w:hanging="142"/>
        <w:rPr>
          <w:rFonts w:ascii="Times New Roman" w:hAnsi="Times New Roman" w:cs="Times New Roman"/>
          <w:sz w:val="24"/>
        </w:rPr>
      </w:pPr>
      <w:r w:rsidRPr="00CD24FB">
        <w:rPr>
          <w:rFonts w:ascii="Times New Roman" w:hAnsi="Times New Roman" w:cs="Times New Roman"/>
          <w:sz w:val="24"/>
        </w:rPr>
        <w:t xml:space="preserve">BIÊN BẢN </w:t>
      </w:r>
      <w:r w:rsidR="00CD24FB" w:rsidRPr="00CD24FB">
        <w:rPr>
          <w:rFonts w:ascii="Times New Roman" w:hAnsi="Times New Roman" w:cs="Times New Roman"/>
          <w:sz w:val="24"/>
        </w:rPr>
        <w:t xml:space="preserve">HỌP HỘI ĐỒNG </w:t>
      </w:r>
      <w:r w:rsidR="001726AD" w:rsidRPr="00CD24FB">
        <w:rPr>
          <w:rFonts w:ascii="Times New Roman" w:hAnsi="Times New Roman" w:cs="Times New Roman"/>
          <w:sz w:val="24"/>
        </w:rPr>
        <w:t xml:space="preserve">NGHIỆM THU SẢN PHẨM ỨNG DỤNG </w:t>
      </w:r>
    </w:p>
    <w:p w:rsidR="006C43D3" w:rsidRPr="005041FC" w:rsidRDefault="006A1457" w:rsidP="006C43D3">
      <w:pPr>
        <w:pStyle w:val="Heading1"/>
        <w:widowControl/>
        <w:ind w:right="-285" w:hanging="142"/>
        <w:rPr>
          <w:rFonts w:ascii="Times New Roman" w:hAnsi="Times New Roman" w:cs="Times New Roman"/>
          <w:sz w:val="24"/>
        </w:rPr>
      </w:pPr>
      <w:r w:rsidRPr="00CD24FB">
        <w:rPr>
          <w:rFonts w:ascii="Times New Roman" w:hAnsi="Times New Roman" w:cs="Times New Roman"/>
          <w:sz w:val="24"/>
        </w:rPr>
        <w:t xml:space="preserve">THUỘC </w:t>
      </w:r>
      <w:r w:rsidR="006C43D3" w:rsidRPr="00CD24FB">
        <w:rPr>
          <w:rFonts w:ascii="Times New Roman" w:hAnsi="Times New Roman" w:cs="Times New Roman"/>
          <w:sz w:val="24"/>
        </w:rPr>
        <w:t>ĐỀ TÀI KHOA HỌC</w:t>
      </w:r>
      <w:r w:rsidR="0003645A" w:rsidRPr="00CD24FB">
        <w:rPr>
          <w:rFonts w:ascii="Times New Roman" w:hAnsi="Times New Roman" w:cs="Times New Roman"/>
          <w:sz w:val="24"/>
        </w:rPr>
        <w:t xml:space="preserve"> </w:t>
      </w:r>
      <w:r w:rsidR="001835DF" w:rsidRPr="00CD24FB">
        <w:rPr>
          <w:rFonts w:ascii="Times New Roman" w:hAnsi="Times New Roman" w:cs="Times New Roman"/>
          <w:sz w:val="24"/>
        </w:rPr>
        <w:t>&amp;</w:t>
      </w:r>
      <w:r w:rsidR="0003645A" w:rsidRPr="00CD24FB">
        <w:rPr>
          <w:rFonts w:ascii="Times New Roman" w:hAnsi="Times New Roman" w:cs="Times New Roman"/>
          <w:sz w:val="24"/>
        </w:rPr>
        <w:t xml:space="preserve"> </w:t>
      </w:r>
      <w:r w:rsidR="001835DF" w:rsidRPr="00CD24FB">
        <w:rPr>
          <w:rFonts w:ascii="Times New Roman" w:hAnsi="Times New Roman" w:cs="Times New Roman"/>
          <w:sz w:val="24"/>
        </w:rPr>
        <w:t>CÔNG NGHỆ</w:t>
      </w:r>
      <w:r w:rsidR="006C43D3" w:rsidRPr="00CD24FB">
        <w:rPr>
          <w:rFonts w:ascii="Times New Roman" w:hAnsi="Times New Roman" w:cs="Times New Roman"/>
          <w:sz w:val="24"/>
        </w:rPr>
        <w:t xml:space="preserve"> </w:t>
      </w:r>
      <w:r w:rsidR="00901AD5" w:rsidRPr="00CD24FB">
        <w:rPr>
          <w:rFonts w:ascii="Times New Roman" w:hAnsi="Times New Roman" w:cs="Times New Roman"/>
          <w:sz w:val="24"/>
        </w:rPr>
        <w:t xml:space="preserve">CÂP </w:t>
      </w:r>
      <w:r w:rsidR="001726AD" w:rsidRPr="00CD24FB">
        <w:rPr>
          <w:rFonts w:ascii="Times New Roman" w:hAnsi="Times New Roman" w:cs="Times New Roman"/>
          <w:sz w:val="24"/>
        </w:rPr>
        <w:t>ĐẠI HỌC HUẾ</w:t>
      </w:r>
    </w:p>
    <w:p w:rsidR="00BD2694" w:rsidRPr="005041FC" w:rsidRDefault="00BD2694" w:rsidP="00BD2694">
      <w:pPr>
        <w:rPr>
          <w:b/>
          <w:bCs/>
          <w:sz w:val="22"/>
          <w:szCs w:val="24"/>
        </w:rPr>
      </w:pPr>
    </w:p>
    <w:p w:rsidR="00BD2694" w:rsidRPr="005041FC" w:rsidRDefault="00BD2694" w:rsidP="000A47BD">
      <w:pPr>
        <w:spacing w:line="360" w:lineRule="atLeast"/>
        <w:rPr>
          <w:b/>
          <w:bCs/>
          <w:iCs/>
          <w:sz w:val="24"/>
          <w:szCs w:val="26"/>
        </w:rPr>
      </w:pPr>
      <w:r w:rsidRPr="005041FC">
        <w:rPr>
          <w:b/>
          <w:bCs/>
          <w:iCs/>
          <w:sz w:val="24"/>
          <w:szCs w:val="26"/>
        </w:rPr>
        <w:t xml:space="preserve">I. </w:t>
      </w:r>
      <w:r w:rsidR="0003645A" w:rsidRPr="005041FC">
        <w:rPr>
          <w:b/>
          <w:bCs/>
          <w:iCs/>
          <w:sz w:val="24"/>
          <w:szCs w:val="26"/>
        </w:rPr>
        <w:t>T</w:t>
      </w:r>
      <w:r w:rsidRPr="005041FC">
        <w:rPr>
          <w:b/>
          <w:bCs/>
          <w:iCs/>
          <w:sz w:val="24"/>
          <w:szCs w:val="26"/>
        </w:rPr>
        <w:t>hông tin chung</w:t>
      </w:r>
    </w:p>
    <w:p w:rsidR="00EA0C63" w:rsidRPr="005041FC" w:rsidRDefault="00CD24FB" w:rsidP="00CD24FB">
      <w:pPr>
        <w:tabs>
          <w:tab w:val="right" w:leader="dot" w:pos="9356"/>
        </w:tabs>
        <w:spacing w:line="360" w:lineRule="atLeast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- </w:t>
      </w:r>
      <w:r w:rsidR="001726AD" w:rsidRPr="005041FC">
        <w:rPr>
          <w:sz w:val="24"/>
          <w:szCs w:val="26"/>
        </w:rPr>
        <w:t>Tên sản phẩm</w:t>
      </w:r>
      <w:r w:rsidR="00EA0C63" w:rsidRPr="005041FC">
        <w:rPr>
          <w:sz w:val="24"/>
          <w:szCs w:val="26"/>
        </w:rPr>
        <w:t xml:space="preserve">: </w:t>
      </w:r>
      <w:r>
        <w:rPr>
          <w:sz w:val="24"/>
          <w:szCs w:val="26"/>
        </w:rPr>
        <w:tab/>
      </w:r>
    </w:p>
    <w:p w:rsidR="00EA0C63" w:rsidRPr="005041FC" w:rsidRDefault="00CD24FB" w:rsidP="00CD24FB">
      <w:pPr>
        <w:tabs>
          <w:tab w:val="right" w:leader="dot" w:pos="9356"/>
        </w:tabs>
        <w:spacing w:line="360" w:lineRule="atLeast"/>
        <w:jc w:val="both"/>
        <w:rPr>
          <w:sz w:val="24"/>
          <w:szCs w:val="26"/>
        </w:rPr>
      </w:pPr>
      <w:r>
        <w:rPr>
          <w:sz w:val="24"/>
          <w:szCs w:val="26"/>
        </w:rPr>
        <w:t>-</w:t>
      </w:r>
      <w:r w:rsidR="00EA0C63" w:rsidRPr="005041FC">
        <w:rPr>
          <w:sz w:val="24"/>
          <w:szCs w:val="26"/>
        </w:rPr>
        <w:t xml:space="preserve"> Xuất xứ </w:t>
      </w:r>
      <w:r w:rsidR="001726AD" w:rsidRPr="005041FC">
        <w:rPr>
          <w:sz w:val="24"/>
          <w:szCs w:val="26"/>
        </w:rPr>
        <w:t>sản phẩm</w:t>
      </w:r>
      <w:r w:rsidR="00EA0C63" w:rsidRPr="005041FC">
        <w:rPr>
          <w:sz w:val="24"/>
          <w:szCs w:val="26"/>
        </w:rPr>
        <w:t xml:space="preserve">: </w:t>
      </w:r>
    </w:p>
    <w:p w:rsidR="0068366A" w:rsidRPr="005041FC" w:rsidRDefault="00CD24FB" w:rsidP="00CD24FB">
      <w:pPr>
        <w:tabs>
          <w:tab w:val="right" w:leader="dot" w:pos="9356"/>
        </w:tabs>
        <w:spacing w:line="360" w:lineRule="atLeast"/>
        <w:ind w:left="360"/>
        <w:jc w:val="both"/>
        <w:rPr>
          <w:sz w:val="24"/>
          <w:szCs w:val="26"/>
        </w:rPr>
      </w:pPr>
      <w:r>
        <w:rPr>
          <w:sz w:val="24"/>
          <w:szCs w:val="26"/>
        </w:rPr>
        <w:t>+</w:t>
      </w:r>
      <w:r w:rsidR="00EA0C63" w:rsidRPr="005041FC">
        <w:rPr>
          <w:sz w:val="24"/>
          <w:szCs w:val="26"/>
        </w:rPr>
        <w:t>Tên đề tài:</w:t>
      </w:r>
      <w:r w:rsidR="00115462">
        <w:rPr>
          <w:sz w:val="24"/>
          <w:szCs w:val="26"/>
        </w:rPr>
        <w:t>…………………………………………………………..Mã số:</w:t>
      </w:r>
      <w:r>
        <w:rPr>
          <w:color w:val="000000"/>
          <w:sz w:val="24"/>
          <w:szCs w:val="26"/>
          <w:lang w:val="vi-VN"/>
        </w:rPr>
        <w:tab/>
      </w:r>
    </w:p>
    <w:p w:rsidR="00EA0C63" w:rsidRPr="005041FC" w:rsidRDefault="00CD24FB" w:rsidP="00CD24FB">
      <w:pPr>
        <w:tabs>
          <w:tab w:val="right" w:leader="dot" w:pos="9356"/>
        </w:tabs>
        <w:spacing w:line="360" w:lineRule="atLeast"/>
        <w:ind w:left="360"/>
        <w:jc w:val="both"/>
        <w:rPr>
          <w:sz w:val="24"/>
          <w:szCs w:val="26"/>
        </w:rPr>
      </w:pPr>
      <w:r>
        <w:rPr>
          <w:sz w:val="24"/>
          <w:szCs w:val="26"/>
        </w:rPr>
        <w:t>+</w:t>
      </w:r>
      <w:r w:rsidR="00EA0C63" w:rsidRPr="005041FC">
        <w:rPr>
          <w:sz w:val="24"/>
          <w:szCs w:val="26"/>
        </w:rPr>
        <w:t xml:space="preserve"> Chủ nhiệm đề tài:</w:t>
      </w:r>
      <w:r>
        <w:rPr>
          <w:sz w:val="24"/>
          <w:szCs w:val="26"/>
        </w:rPr>
        <w:t xml:space="preserve"> </w:t>
      </w:r>
      <w:r w:rsidR="00EA0C63" w:rsidRPr="005041FC">
        <w:rPr>
          <w:sz w:val="24"/>
          <w:szCs w:val="26"/>
        </w:rPr>
        <w:tab/>
      </w:r>
    </w:p>
    <w:p w:rsidR="00EA0C63" w:rsidRPr="005041FC" w:rsidRDefault="00EA0C63" w:rsidP="00CD24FB">
      <w:pPr>
        <w:tabs>
          <w:tab w:val="right" w:leader="dot" w:pos="9356"/>
        </w:tabs>
        <w:spacing w:line="360" w:lineRule="atLeast"/>
        <w:ind w:left="360"/>
        <w:jc w:val="both"/>
        <w:rPr>
          <w:sz w:val="24"/>
          <w:szCs w:val="26"/>
        </w:rPr>
      </w:pPr>
      <w:r w:rsidRPr="005041FC">
        <w:rPr>
          <w:sz w:val="24"/>
          <w:szCs w:val="26"/>
        </w:rPr>
        <w:t xml:space="preserve">- </w:t>
      </w:r>
      <w:r w:rsidR="005041FC">
        <w:rPr>
          <w:sz w:val="24"/>
          <w:szCs w:val="26"/>
        </w:rPr>
        <w:t>Đơn vị</w:t>
      </w:r>
      <w:r w:rsidR="00CD24FB">
        <w:rPr>
          <w:sz w:val="24"/>
          <w:szCs w:val="26"/>
        </w:rPr>
        <w:t xml:space="preserve"> chủ trì đề tài:</w:t>
      </w:r>
      <w:r w:rsidR="00CD24FB">
        <w:rPr>
          <w:sz w:val="24"/>
          <w:szCs w:val="26"/>
        </w:rPr>
        <w:tab/>
      </w:r>
    </w:p>
    <w:p w:rsidR="00BD2694" w:rsidRPr="005041FC" w:rsidRDefault="00115462" w:rsidP="00CD24FB">
      <w:pPr>
        <w:tabs>
          <w:tab w:val="right" w:leader="dot" w:pos="9356"/>
        </w:tabs>
        <w:spacing w:line="360" w:lineRule="atLeast"/>
        <w:jc w:val="both"/>
        <w:rPr>
          <w:sz w:val="24"/>
          <w:szCs w:val="26"/>
        </w:rPr>
      </w:pPr>
      <w:r>
        <w:rPr>
          <w:sz w:val="24"/>
          <w:szCs w:val="26"/>
        </w:rPr>
        <w:t>-</w:t>
      </w:r>
      <w:r w:rsidR="0003645A" w:rsidRPr="005041FC">
        <w:rPr>
          <w:sz w:val="24"/>
          <w:szCs w:val="26"/>
        </w:rPr>
        <w:t xml:space="preserve"> </w:t>
      </w:r>
      <w:r w:rsidR="00BD2694" w:rsidRPr="005041FC">
        <w:rPr>
          <w:sz w:val="24"/>
          <w:szCs w:val="26"/>
        </w:rPr>
        <w:t xml:space="preserve">Quyết định thành lập Hội đồng </w:t>
      </w:r>
      <w:r w:rsidR="0003645A" w:rsidRPr="005041FC">
        <w:rPr>
          <w:sz w:val="24"/>
          <w:szCs w:val="26"/>
        </w:rPr>
        <w:t xml:space="preserve">nghiệm thu </w:t>
      </w:r>
      <w:r w:rsidR="001835DF" w:rsidRPr="005041FC">
        <w:rPr>
          <w:sz w:val="24"/>
          <w:szCs w:val="26"/>
        </w:rPr>
        <w:t>số</w:t>
      </w:r>
      <w:r>
        <w:rPr>
          <w:sz w:val="24"/>
          <w:szCs w:val="26"/>
        </w:rPr>
        <w:t xml:space="preserve"> ……</w:t>
      </w:r>
      <w:r w:rsidR="005041FC">
        <w:rPr>
          <w:sz w:val="24"/>
          <w:szCs w:val="26"/>
        </w:rPr>
        <w:t xml:space="preserve">  </w:t>
      </w:r>
      <w:r w:rsidR="00397338" w:rsidRPr="005041FC">
        <w:rPr>
          <w:iCs/>
          <w:spacing w:val="-2"/>
          <w:sz w:val="24"/>
          <w:szCs w:val="26"/>
        </w:rPr>
        <w:t>ngày</w:t>
      </w:r>
      <w:r w:rsidR="00D07A72" w:rsidRPr="005041FC">
        <w:rPr>
          <w:iCs/>
          <w:spacing w:val="-2"/>
          <w:sz w:val="24"/>
          <w:szCs w:val="26"/>
        </w:rPr>
        <w:t xml:space="preserve"> </w:t>
      </w:r>
      <w:r w:rsidR="001726AD" w:rsidRPr="005041FC">
        <w:rPr>
          <w:iCs/>
          <w:spacing w:val="-2"/>
          <w:sz w:val="24"/>
          <w:szCs w:val="26"/>
        </w:rPr>
        <w:t xml:space="preserve">…. </w:t>
      </w:r>
      <w:r w:rsidR="005041FC">
        <w:rPr>
          <w:iCs/>
          <w:spacing w:val="-2"/>
          <w:sz w:val="24"/>
          <w:szCs w:val="26"/>
        </w:rPr>
        <w:t>t</w:t>
      </w:r>
      <w:r w:rsidR="001726AD" w:rsidRPr="005041FC">
        <w:rPr>
          <w:iCs/>
          <w:spacing w:val="-2"/>
          <w:sz w:val="24"/>
          <w:szCs w:val="26"/>
        </w:rPr>
        <w:t>háng….năm ….</w:t>
      </w:r>
      <w:r w:rsidR="00D07A72" w:rsidRPr="005041FC">
        <w:rPr>
          <w:iCs/>
          <w:spacing w:val="-2"/>
          <w:sz w:val="24"/>
          <w:szCs w:val="26"/>
        </w:rPr>
        <w:t xml:space="preserve"> </w:t>
      </w:r>
      <w:r>
        <w:rPr>
          <w:iCs/>
          <w:spacing w:val="-2"/>
          <w:sz w:val="24"/>
          <w:szCs w:val="26"/>
        </w:rPr>
        <w:t xml:space="preserve"> </w:t>
      </w:r>
      <w:r w:rsidR="004F2D46" w:rsidRPr="005041FC">
        <w:rPr>
          <w:iCs/>
          <w:spacing w:val="-2"/>
          <w:sz w:val="24"/>
          <w:szCs w:val="26"/>
        </w:rPr>
        <w:t xml:space="preserve"> </w:t>
      </w:r>
      <w:r w:rsidR="005041FC">
        <w:rPr>
          <w:iCs/>
          <w:spacing w:val="-2"/>
          <w:sz w:val="24"/>
          <w:szCs w:val="26"/>
        </w:rPr>
        <w:t xml:space="preserve"> </w:t>
      </w:r>
    </w:p>
    <w:p w:rsidR="00BD2694" w:rsidRPr="005041FC" w:rsidRDefault="00115462" w:rsidP="00CD24FB">
      <w:pPr>
        <w:tabs>
          <w:tab w:val="right" w:leader="dot" w:pos="9356"/>
        </w:tabs>
        <w:spacing w:line="360" w:lineRule="atLeast"/>
        <w:rPr>
          <w:sz w:val="24"/>
          <w:szCs w:val="26"/>
        </w:rPr>
      </w:pPr>
      <w:r>
        <w:rPr>
          <w:sz w:val="24"/>
          <w:szCs w:val="26"/>
        </w:rPr>
        <w:t>-</w:t>
      </w:r>
      <w:r w:rsidR="0003645A" w:rsidRPr="005041FC">
        <w:rPr>
          <w:sz w:val="24"/>
          <w:szCs w:val="26"/>
        </w:rPr>
        <w:t xml:space="preserve"> </w:t>
      </w:r>
      <w:r w:rsidR="003D69CF" w:rsidRPr="005041FC">
        <w:rPr>
          <w:sz w:val="24"/>
          <w:szCs w:val="26"/>
        </w:rPr>
        <w:t xml:space="preserve">Thời gian và </w:t>
      </w:r>
      <w:r w:rsidR="005041FC">
        <w:rPr>
          <w:sz w:val="24"/>
          <w:szCs w:val="26"/>
        </w:rPr>
        <w:t>đ</w:t>
      </w:r>
      <w:r w:rsidR="00BD2694" w:rsidRPr="005041FC">
        <w:rPr>
          <w:sz w:val="24"/>
          <w:szCs w:val="26"/>
        </w:rPr>
        <w:t>ịa điểm họp:</w:t>
      </w:r>
      <w:r>
        <w:rPr>
          <w:sz w:val="24"/>
          <w:szCs w:val="26"/>
        </w:rPr>
        <w:tab/>
      </w:r>
    </w:p>
    <w:p w:rsidR="001726AD" w:rsidRDefault="00115462" w:rsidP="00CD24FB">
      <w:pPr>
        <w:tabs>
          <w:tab w:val="right" w:leader="dot" w:pos="9356"/>
        </w:tabs>
        <w:spacing w:line="360" w:lineRule="atLeast"/>
        <w:rPr>
          <w:sz w:val="24"/>
          <w:szCs w:val="26"/>
        </w:rPr>
      </w:pPr>
      <w:r>
        <w:rPr>
          <w:sz w:val="24"/>
          <w:szCs w:val="26"/>
        </w:rPr>
        <w:t>-</w:t>
      </w:r>
      <w:r w:rsidR="001726AD" w:rsidRPr="005041FC">
        <w:rPr>
          <w:sz w:val="24"/>
          <w:szCs w:val="26"/>
        </w:rPr>
        <w:t xml:space="preserve"> Thành viên của hội đồng: Tổng số:</w:t>
      </w:r>
      <w:r>
        <w:rPr>
          <w:sz w:val="24"/>
          <w:szCs w:val="26"/>
        </w:rPr>
        <w:t xml:space="preserve"> …….</w:t>
      </w:r>
      <w:r w:rsidR="001726AD" w:rsidRPr="005041FC">
        <w:rPr>
          <w:sz w:val="24"/>
          <w:szCs w:val="26"/>
        </w:rPr>
        <w:t xml:space="preserve">   có mặt:  </w:t>
      </w:r>
      <w:r>
        <w:rPr>
          <w:sz w:val="24"/>
          <w:szCs w:val="26"/>
        </w:rPr>
        <w:t>……….</w:t>
      </w:r>
      <w:r w:rsidR="001726AD" w:rsidRPr="005041FC">
        <w:rPr>
          <w:sz w:val="24"/>
          <w:szCs w:val="26"/>
        </w:rPr>
        <w:t xml:space="preserve">  vắng mặt:</w:t>
      </w:r>
      <w:r>
        <w:rPr>
          <w:sz w:val="24"/>
          <w:szCs w:val="26"/>
        </w:rPr>
        <w:tab/>
      </w:r>
    </w:p>
    <w:p w:rsidR="005041FC" w:rsidRPr="005041FC" w:rsidRDefault="005041FC" w:rsidP="000A47BD">
      <w:pPr>
        <w:spacing w:line="360" w:lineRule="atLeast"/>
        <w:rPr>
          <w:sz w:val="24"/>
          <w:szCs w:val="26"/>
        </w:rPr>
      </w:pPr>
      <w:r>
        <w:rPr>
          <w:sz w:val="24"/>
          <w:szCs w:val="26"/>
        </w:rPr>
        <w:t xml:space="preserve">     (thành viên vắng:</w:t>
      </w:r>
      <w:r w:rsidR="00115462">
        <w:rPr>
          <w:sz w:val="24"/>
          <w:szCs w:val="26"/>
        </w:rPr>
        <w:t>…………………………………………………</w:t>
      </w:r>
      <w:r>
        <w:rPr>
          <w:sz w:val="24"/>
          <w:szCs w:val="26"/>
        </w:rPr>
        <w:t>)</w:t>
      </w:r>
    </w:p>
    <w:p w:rsidR="00BD2694" w:rsidRPr="005041FC" w:rsidRDefault="00BD2694" w:rsidP="000A47BD">
      <w:pPr>
        <w:pStyle w:val="Heading7"/>
        <w:spacing w:line="360" w:lineRule="atLeast"/>
        <w:rPr>
          <w:rFonts w:ascii="Times New Roman" w:hAnsi="Times New Roman" w:cs="Times New Roman"/>
          <w:i w:val="0"/>
          <w:sz w:val="24"/>
          <w:szCs w:val="26"/>
        </w:rPr>
      </w:pPr>
      <w:r w:rsidRPr="005041FC">
        <w:rPr>
          <w:rFonts w:ascii="Times New Roman" w:hAnsi="Times New Roman" w:cs="Times New Roman"/>
          <w:i w:val="0"/>
          <w:sz w:val="24"/>
          <w:szCs w:val="26"/>
        </w:rPr>
        <w:t xml:space="preserve">II. </w:t>
      </w:r>
      <w:r w:rsidR="00115462">
        <w:rPr>
          <w:rFonts w:ascii="Times New Roman" w:hAnsi="Times New Roman" w:cs="Times New Roman"/>
          <w:i w:val="0"/>
          <w:sz w:val="24"/>
          <w:szCs w:val="26"/>
        </w:rPr>
        <w:t>Đánh giá</w:t>
      </w:r>
      <w:r w:rsidRPr="005041FC">
        <w:rPr>
          <w:rFonts w:ascii="Times New Roman" w:hAnsi="Times New Roman" w:cs="Times New Roman"/>
          <w:i w:val="0"/>
          <w:sz w:val="24"/>
          <w:szCs w:val="26"/>
        </w:rPr>
        <w:t xml:space="preserve"> của Hội đồng</w:t>
      </w:r>
    </w:p>
    <w:p w:rsidR="00BD2694" w:rsidRPr="005041FC" w:rsidRDefault="0069680F" w:rsidP="000A47BD">
      <w:pPr>
        <w:pStyle w:val="Blockquote"/>
        <w:spacing w:before="0" w:after="0" w:line="360" w:lineRule="atLeast"/>
        <w:ind w:left="0" w:right="0"/>
        <w:jc w:val="both"/>
        <w:rPr>
          <w:szCs w:val="26"/>
        </w:rPr>
      </w:pPr>
      <w:r>
        <w:rPr>
          <w:szCs w:val="26"/>
        </w:rPr>
        <w:t>1.</w:t>
      </w:r>
      <w:r w:rsidR="00BD2694" w:rsidRPr="005041FC">
        <w:rPr>
          <w:szCs w:val="26"/>
        </w:rPr>
        <w:t xml:space="preserve"> </w:t>
      </w:r>
      <w:r w:rsidR="00115462">
        <w:rPr>
          <w:szCs w:val="26"/>
        </w:rPr>
        <w:t>Tổng hợp</w:t>
      </w:r>
      <w:r w:rsidR="002824F0" w:rsidRPr="005041FC">
        <w:rPr>
          <w:szCs w:val="26"/>
        </w:rPr>
        <w:t xml:space="preserve"> ý kiến đánh giá của </w:t>
      </w:r>
      <w:r w:rsidR="00115462">
        <w:rPr>
          <w:szCs w:val="26"/>
        </w:rPr>
        <w:t>Hội đồng đối với sản phẩm:</w:t>
      </w:r>
    </w:p>
    <w:p w:rsidR="001726AD" w:rsidRDefault="00BE279E" w:rsidP="000A47BD">
      <w:pPr>
        <w:pStyle w:val="Blockquote"/>
        <w:spacing w:before="0" w:after="0" w:line="360" w:lineRule="atLeast"/>
        <w:ind w:left="0" w:right="0"/>
        <w:jc w:val="both"/>
        <w:rPr>
          <w:szCs w:val="26"/>
        </w:rPr>
      </w:pPr>
      <w:r w:rsidRPr="005041FC">
        <w:rPr>
          <w:szCs w:val="26"/>
        </w:rPr>
        <w:t>- Về hình thức</w:t>
      </w:r>
      <w:r w:rsidR="00115462">
        <w:rPr>
          <w:szCs w:val="26"/>
        </w:rPr>
        <w:t>, quy cách</w:t>
      </w:r>
      <w:r w:rsidRPr="005041FC">
        <w:rPr>
          <w:szCs w:val="26"/>
        </w:rPr>
        <w:t xml:space="preserve">: </w:t>
      </w:r>
    </w:p>
    <w:p w:rsidR="000E6CBE" w:rsidRDefault="00BE279E" w:rsidP="000A47BD">
      <w:pPr>
        <w:pStyle w:val="Blockquote"/>
        <w:spacing w:before="0" w:after="0" w:line="360" w:lineRule="atLeast"/>
        <w:ind w:left="0" w:right="0"/>
        <w:jc w:val="both"/>
        <w:rPr>
          <w:szCs w:val="26"/>
        </w:rPr>
      </w:pPr>
      <w:r w:rsidRPr="005041FC">
        <w:rPr>
          <w:szCs w:val="26"/>
        </w:rPr>
        <w:t xml:space="preserve">- </w:t>
      </w:r>
      <w:r w:rsidR="000E6CBE">
        <w:rPr>
          <w:szCs w:val="26"/>
        </w:rPr>
        <w:t>Về sự liên quan của sản phẩm với nội dung đề tài:</w:t>
      </w:r>
    </w:p>
    <w:p w:rsidR="00115462" w:rsidRDefault="000E6CBE" w:rsidP="000A47BD">
      <w:pPr>
        <w:pStyle w:val="Blockquote"/>
        <w:spacing w:before="0" w:after="0" w:line="360" w:lineRule="atLeast"/>
        <w:ind w:left="0" w:right="0"/>
        <w:jc w:val="both"/>
        <w:rPr>
          <w:szCs w:val="26"/>
        </w:rPr>
      </w:pPr>
      <w:r>
        <w:rPr>
          <w:szCs w:val="26"/>
        </w:rPr>
        <w:t xml:space="preserve">- </w:t>
      </w:r>
      <w:r w:rsidR="00BE279E" w:rsidRPr="005041FC">
        <w:rPr>
          <w:szCs w:val="26"/>
        </w:rPr>
        <w:t xml:space="preserve">Về </w:t>
      </w:r>
      <w:r w:rsidR="00115462">
        <w:rPr>
          <w:szCs w:val="26"/>
        </w:rPr>
        <w:t>tính khoa học</w:t>
      </w:r>
      <w:r w:rsidR="00BE279E" w:rsidRPr="005041FC">
        <w:rPr>
          <w:szCs w:val="26"/>
        </w:rPr>
        <w:t>:</w:t>
      </w:r>
    </w:p>
    <w:p w:rsidR="00115462" w:rsidRDefault="00115462" w:rsidP="000A47BD">
      <w:pPr>
        <w:pStyle w:val="Blockquote"/>
        <w:spacing w:before="0" w:after="0" w:line="360" w:lineRule="atLeast"/>
        <w:ind w:left="0" w:right="0"/>
        <w:jc w:val="both"/>
        <w:rPr>
          <w:szCs w:val="26"/>
        </w:rPr>
      </w:pPr>
      <w:r>
        <w:rPr>
          <w:szCs w:val="26"/>
        </w:rPr>
        <w:t>- Về tính khả thi:</w:t>
      </w:r>
    </w:p>
    <w:p w:rsidR="00115462" w:rsidRDefault="00115462" w:rsidP="000A47BD">
      <w:pPr>
        <w:pStyle w:val="Blockquote"/>
        <w:spacing w:before="0" w:after="0" w:line="360" w:lineRule="atLeast"/>
        <w:ind w:left="0" w:right="0"/>
        <w:jc w:val="both"/>
        <w:rPr>
          <w:szCs w:val="26"/>
        </w:rPr>
      </w:pPr>
      <w:r>
        <w:rPr>
          <w:szCs w:val="26"/>
        </w:rPr>
        <w:t>- Về hiệu quả</w:t>
      </w:r>
      <w:r w:rsidR="0069680F">
        <w:rPr>
          <w:szCs w:val="26"/>
        </w:rPr>
        <w:t xml:space="preserve"> </w:t>
      </w:r>
      <w:r w:rsidR="000E6CBE">
        <w:rPr>
          <w:szCs w:val="26"/>
        </w:rPr>
        <w:t>(</w:t>
      </w:r>
      <w:bookmarkStart w:id="0" w:name="_GoBack"/>
      <w:bookmarkEnd w:id="0"/>
      <w:r w:rsidR="0069680F">
        <w:rPr>
          <w:szCs w:val="26"/>
        </w:rPr>
        <w:t>kinh tế, xã hội</w:t>
      </w:r>
      <w:r w:rsidR="000E6CBE">
        <w:rPr>
          <w:szCs w:val="26"/>
        </w:rPr>
        <w:t>, giáo dục…):</w:t>
      </w:r>
    </w:p>
    <w:p w:rsidR="00BE279E" w:rsidRDefault="00BE279E" w:rsidP="000A47BD">
      <w:pPr>
        <w:pStyle w:val="Blockquote"/>
        <w:spacing w:before="0" w:after="0" w:line="360" w:lineRule="atLeast"/>
        <w:ind w:left="0" w:right="0"/>
        <w:jc w:val="both"/>
        <w:rPr>
          <w:szCs w:val="26"/>
        </w:rPr>
      </w:pPr>
      <w:r w:rsidRPr="005041FC">
        <w:rPr>
          <w:szCs w:val="26"/>
        </w:rPr>
        <w:t xml:space="preserve"> </w:t>
      </w:r>
    </w:p>
    <w:p w:rsidR="0069680F" w:rsidRDefault="00115462" w:rsidP="00115462">
      <w:pPr>
        <w:pStyle w:val="Blockquote"/>
        <w:spacing w:before="0" w:after="0" w:line="360" w:lineRule="atLeast"/>
        <w:ind w:left="0" w:right="0"/>
        <w:jc w:val="both"/>
        <w:rPr>
          <w:b/>
          <w:szCs w:val="26"/>
        </w:rPr>
      </w:pPr>
      <w:r>
        <w:rPr>
          <w:szCs w:val="26"/>
        </w:rPr>
        <w:t xml:space="preserve">2. </w:t>
      </w:r>
      <w:r w:rsidR="001726AD" w:rsidRPr="005041FC">
        <w:rPr>
          <w:snapToGrid w:val="0"/>
          <w:szCs w:val="26"/>
        </w:rPr>
        <w:t xml:space="preserve">Kết quả </w:t>
      </w:r>
      <w:r>
        <w:rPr>
          <w:snapToGrid w:val="0"/>
          <w:szCs w:val="26"/>
        </w:rPr>
        <w:t xml:space="preserve">bỏ phiếu </w:t>
      </w:r>
    </w:p>
    <w:p w:rsidR="0069680F" w:rsidRPr="0069680F" w:rsidRDefault="0069680F" w:rsidP="00115462">
      <w:pPr>
        <w:pStyle w:val="Blockquote"/>
        <w:spacing w:before="0" w:after="0" w:line="360" w:lineRule="atLeast"/>
        <w:ind w:left="0" w:right="0"/>
        <w:jc w:val="both"/>
        <w:rPr>
          <w:szCs w:val="26"/>
        </w:rPr>
      </w:pPr>
      <w:r>
        <w:rPr>
          <w:szCs w:val="26"/>
        </w:rPr>
        <w:t xml:space="preserve">Tổng số phiếu đánh giá: ….…  </w:t>
      </w:r>
      <w:r w:rsidRPr="0069680F">
        <w:rPr>
          <w:szCs w:val="26"/>
        </w:rPr>
        <w:t xml:space="preserve">Số phiếu </w:t>
      </w:r>
      <w:r>
        <w:rPr>
          <w:szCs w:val="26"/>
        </w:rPr>
        <w:t>đánh giá Đạt: ..… Số phiếu đánh giá Không đạt: ……</w:t>
      </w:r>
    </w:p>
    <w:p w:rsidR="00600816" w:rsidRPr="005041FC" w:rsidRDefault="0069680F" w:rsidP="00115462">
      <w:pPr>
        <w:pStyle w:val="Blockquote"/>
        <w:spacing w:before="0" w:after="0" w:line="360" w:lineRule="atLeast"/>
        <w:ind w:left="0" w:right="0"/>
        <w:jc w:val="both"/>
        <w:rPr>
          <w:b/>
          <w:szCs w:val="26"/>
        </w:rPr>
      </w:pPr>
      <w:r>
        <w:rPr>
          <w:snapToGrid w:val="0"/>
          <w:szCs w:val="26"/>
        </w:rPr>
        <w:t xml:space="preserve">Kết quả </w:t>
      </w:r>
      <w:r w:rsidRPr="005041FC">
        <w:rPr>
          <w:snapToGrid w:val="0"/>
          <w:szCs w:val="26"/>
        </w:rPr>
        <w:t>đánh giá</w:t>
      </w:r>
      <w:r>
        <w:rPr>
          <w:snapToGrid w:val="0"/>
          <w:szCs w:val="26"/>
        </w:rPr>
        <w:t xml:space="preserve"> của Hội đồng (Đạt, Không đạt):</w:t>
      </w:r>
      <w:r w:rsidRPr="005041FC">
        <w:rPr>
          <w:rStyle w:val="FootnoteReference"/>
          <w:b/>
          <w:szCs w:val="26"/>
        </w:rPr>
        <w:t xml:space="preserve"> </w:t>
      </w:r>
      <w:r w:rsidRPr="005041FC">
        <w:rPr>
          <w:rStyle w:val="FootnoteReference"/>
          <w:b/>
          <w:szCs w:val="26"/>
        </w:rPr>
        <w:footnoteReference w:id="1"/>
      </w:r>
      <w:r w:rsidRPr="0069680F">
        <w:rPr>
          <w:szCs w:val="26"/>
        </w:rPr>
        <w:t xml:space="preserve"> ………………………</w:t>
      </w:r>
    </w:p>
    <w:p w:rsidR="00BD2694" w:rsidRPr="005041FC" w:rsidRDefault="0069680F" w:rsidP="000A47BD">
      <w:pPr>
        <w:pStyle w:val="BodyText3"/>
        <w:spacing w:line="36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3</w:t>
      </w:r>
      <w:r w:rsidR="00F37B9A" w:rsidRPr="005041FC">
        <w:rPr>
          <w:rFonts w:ascii="Times New Roman" w:hAnsi="Times New Roman" w:cs="Times New Roman"/>
          <w:i w:val="0"/>
          <w:iCs w:val="0"/>
          <w:sz w:val="24"/>
        </w:rPr>
        <w:t xml:space="preserve">. </w:t>
      </w:r>
      <w:r>
        <w:rPr>
          <w:rFonts w:ascii="Times New Roman" w:hAnsi="Times New Roman" w:cs="Times New Roman"/>
          <w:i w:val="0"/>
          <w:iCs w:val="0"/>
          <w:sz w:val="24"/>
        </w:rPr>
        <w:t>Kiến nghị của Hội đồng:</w:t>
      </w:r>
    </w:p>
    <w:p w:rsidR="0069680F" w:rsidRDefault="0069680F" w:rsidP="0069680F">
      <w:pPr>
        <w:tabs>
          <w:tab w:val="right" w:leader="dot" w:pos="9356"/>
        </w:tabs>
        <w:spacing w:line="360" w:lineRule="atLeast"/>
        <w:jc w:val="both"/>
        <w:rPr>
          <w:sz w:val="24"/>
          <w:szCs w:val="26"/>
        </w:rPr>
      </w:pPr>
      <w:r>
        <w:rPr>
          <w:sz w:val="24"/>
          <w:szCs w:val="26"/>
        </w:rPr>
        <w:tab/>
      </w:r>
    </w:p>
    <w:p w:rsidR="0069680F" w:rsidRDefault="0069680F" w:rsidP="0069680F">
      <w:pPr>
        <w:tabs>
          <w:tab w:val="right" w:leader="dot" w:pos="9356"/>
        </w:tabs>
        <w:spacing w:line="360" w:lineRule="atLeast"/>
        <w:jc w:val="both"/>
        <w:rPr>
          <w:sz w:val="24"/>
          <w:szCs w:val="26"/>
        </w:rPr>
      </w:pPr>
      <w:r>
        <w:rPr>
          <w:sz w:val="24"/>
          <w:szCs w:val="26"/>
        </w:rPr>
        <w:tab/>
      </w:r>
    </w:p>
    <w:p w:rsidR="0069680F" w:rsidRPr="005041FC" w:rsidRDefault="0069680F" w:rsidP="0069680F">
      <w:pPr>
        <w:tabs>
          <w:tab w:val="right" w:leader="dot" w:pos="9356"/>
        </w:tabs>
        <w:spacing w:line="360" w:lineRule="atLeast"/>
        <w:jc w:val="both"/>
        <w:rPr>
          <w:sz w:val="24"/>
          <w:szCs w:val="26"/>
        </w:rPr>
      </w:pPr>
      <w:r>
        <w:rPr>
          <w:sz w:val="24"/>
          <w:szCs w:val="26"/>
        </w:rPr>
        <w:tab/>
      </w:r>
    </w:p>
    <w:p w:rsidR="000A47BD" w:rsidRPr="0069680F" w:rsidRDefault="000A47BD" w:rsidP="00BE279E">
      <w:pPr>
        <w:pStyle w:val="BodyText3"/>
        <w:spacing w:line="320" w:lineRule="atLeast"/>
        <w:rPr>
          <w:rFonts w:ascii="Times New Roman" w:hAnsi="Times New Roman" w:cs="Times New Roman"/>
          <w:i w:val="0"/>
          <w:sz w:val="24"/>
        </w:rPr>
      </w:pPr>
    </w:p>
    <w:p w:rsidR="000A47BD" w:rsidRPr="005041FC" w:rsidRDefault="000A47BD" w:rsidP="00BE279E">
      <w:pPr>
        <w:pStyle w:val="BodyText3"/>
        <w:spacing w:line="320" w:lineRule="atLeast"/>
        <w:rPr>
          <w:rFonts w:ascii="Times New Roman" w:hAnsi="Times New Roman" w:cs="Times New Roman"/>
          <w:sz w:val="24"/>
        </w:rPr>
      </w:pPr>
    </w:p>
    <w:p w:rsidR="000A47BD" w:rsidRPr="005041FC" w:rsidRDefault="000A47BD" w:rsidP="00BE279E">
      <w:pPr>
        <w:pStyle w:val="BodyText3"/>
        <w:spacing w:line="320" w:lineRule="atLeast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32"/>
        <w:gridCol w:w="4432"/>
      </w:tblGrid>
      <w:tr w:rsidR="00BD2694" w:rsidRPr="005041FC">
        <w:trPr>
          <w:jc w:val="center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BD2694" w:rsidRPr="005041FC" w:rsidRDefault="00BD2694" w:rsidP="0069680F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5041FC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THƯ KÝ HỘI ĐỒNG</w:t>
            </w:r>
          </w:p>
          <w:p w:rsidR="00BD2694" w:rsidRPr="005041FC" w:rsidRDefault="00BD2694" w:rsidP="0069680F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5041FC">
              <w:rPr>
                <w:rFonts w:ascii="Times New Roman" w:hAnsi="Times New Roman" w:cs="Times New Roman"/>
                <w:i/>
                <w:iCs/>
                <w:sz w:val="22"/>
                <w:szCs w:val="24"/>
              </w:rPr>
              <w:t>(Họ, tên và chữ ký)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BD2694" w:rsidRPr="005041FC" w:rsidRDefault="00BD2694" w:rsidP="0069680F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5041FC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CHỦ TỊCH HỘI ĐỒNG</w:t>
            </w:r>
          </w:p>
          <w:p w:rsidR="00BD2694" w:rsidRPr="005041FC" w:rsidRDefault="00BD2694" w:rsidP="0069680F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4"/>
              </w:rPr>
            </w:pPr>
            <w:r w:rsidRPr="005041FC">
              <w:rPr>
                <w:rFonts w:ascii="Times New Roman" w:hAnsi="Times New Roman" w:cs="Times New Roman"/>
                <w:i/>
                <w:iCs/>
                <w:sz w:val="22"/>
                <w:szCs w:val="24"/>
              </w:rPr>
              <w:t>(Họ, tên và chữ ký)</w:t>
            </w:r>
          </w:p>
          <w:p w:rsidR="00BD2694" w:rsidRPr="005041FC" w:rsidRDefault="00BD2694" w:rsidP="0069680F">
            <w:pPr>
              <w:pStyle w:val="BodyTextIndent2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4"/>
              </w:rPr>
            </w:pPr>
          </w:p>
        </w:tc>
      </w:tr>
    </w:tbl>
    <w:p w:rsidR="001726AD" w:rsidRPr="005041FC" w:rsidRDefault="00BD2694" w:rsidP="00BD2694">
      <w:pPr>
        <w:spacing w:after="80"/>
        <w:rPr>
          <w:sz w:val="22"/>
          <w:szCs w:val="24"/>
        </w:rPr>
      </w:pPr>
      <w:r w:rsidRPr="005041FC">
        <w:rPr>
          <w:sz w:val="22"/>
          <w:szCs w:val="24"/>
        </w:rPr>
        <w:tab/>
      </w:r>
    </w:p>
    <w:sectPr w:rsidR="001726AD" w:rsidRPr="005041FC" w:rsidSect="00CD24FB">
      <w:headerReference w:type="default" r:id="rId8"/>
      <w:footerReference w:type="even" r:id="rId9"/>
      <w:pgSz w:w="11907" w:h="16840" w:code="9"/>
      <w:pgMar w:top="1021" w:right="1134" w:bottom="1021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D8" w:rsidRDefault="00295FD8">
      <w:r>
        <w:separator/>
      </w:r>
    </w:p>
  </w:endnote>
  <w:endnote w:type="continuationSeparator" w:id="0">
    <w:p w:rsidR="00295FD8" w:rsidRDefault="0029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33" w:rsidRDefault="00F17C33" w:rsidP="00422C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7C33" w:rsidRDefault="00F17C33" w:rsidP="009F21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D8" w:rsidRDefault="00295FD8">
      <w:r>
        <w:separator/>
      </w:r>
    </w:p>
  </w:footnote>
  <w:footnote w:type="continuationSeparator" w:id="0">
    <w:p w:rsidR="00295FD8" w:rsidRDefault="00295FD8">
      <w:r>
        <w:continuationSeparator/>
      </w:r>
    </w:p>
  </w:footnote>
  <w:footnote w:id="1">
    <w:p w:rsidR="0069680F" w:rsidRPr="0069680F" w:rsidRDefault="0069680F" w:rsidP="0069680F">
      <w:pPr>
        <w:pStyle w:val="FootnoteText"/>
        <w:jc w:val="both"/>
      </w:pPr>
      <w:r w:rsidRPr="0069680F">
        <w:rPr>
          <w:rStyle w:val="FootnoteReference"/>
        </w:rPr>
        <w:footnoteRef/>
      </w:r>
      <w:r w:rsidRPr="0069680F">
        <w:t xml:space="preserve"> Kết quả được đánh giá “Đạt” nếu có ít nhất 2/3 số thành viên hội đồng có mặt bỏ phiếu đánh giá "Đạt"; Kết quả đánh giá “Không đạt” nếu có ít hơn 2/3 số thành viên hội đồng có mặt bỏ phiếu đánh giá "Đạt";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4FB" w:rsidRPr="00CD24FB" w:rsidRDefault="00CD24FB" w:rsidP="00CD24FB">
    <w:pPr>
      <w:pStyle w:val="Header"/>
      <w:jc w:val="right"/>
      <w:rPr>
        <w:b/>
        <w:i/>
      </w:rPr>
    </w:pPr>
    <w:r w:rsidRPr="00CD24FB">
      <w:rPr>
        <w:b/>
        <w:i/>
      </w:rPr>
      <w:t>Mẫu I-14. Biên bản họp hội đồng nghiệm thu sản phẩm ứng dụng dề tài KHCN cấp Đại học Huế</w:t>
    </w:r>
  </w:p>
  <w:p w:rsidR="00CD24FB" w:rsidRDefault="00CD2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A6285"/>
    <w:multiLevelType w:val="hybridMultilevel"/>
    <w:tmpl w:val="3F12E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B0AA9"/>
    <w:multiLevelType w:val="hybridMultilevel"/>
    <w:tmpl w:val="2078273C"/>
    <w:lvl w:ilvl="0" w:tplc="CDAE38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B85E59"/>
    <w:multiLevelType w:val="hybridMultilevel"/>
    <w:tmpl w:val="D57EC7B6"/>
    <w:lvl w:ilvl="0" w:tplc="5F4C85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32337"/>
    <w:multiLevelType w:val="hybridMultilevel"/>
    <w:tmpl w:val="F3188B92"/>
    <w:lvl w:ilvl="0" w:tplc="044EA4E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7C52D02"/>
    <w:multiLevelType w:val="hybridMultilevel"/>
    <w:tmpl w:val="72989C86"/>
    <w:lvl w:ilvl="0" w:tplc="F894C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A701E3"/>
    <w:multiLevelType w:val="hybridMultilevel"/>
    <w:tmpl w:val="A6CC7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94"/>
    <w:rsid w:val="00022C81"/>
    <w:rsid w:val="0003645A"/>
    <w:rsid w:val="00044E8C"/>
    <w:rsid w:val="00061A14"/>
    <w:rsid w:val="000769AD"/>
    <w:rsid w:val="0008423E"/>
    <w:rsid w:val="000A47BD"/>
    <w:rsid w:val="000B154E"/>
    <w:rsid w:val="000B1F80"/>
    <w:rsid w:val="000C4516"/>
    <w:rsid w:val="000D425B"/>
    <w:rsid w:val="000E6CBE"/>
    <w:rsid w:val="000F645D"/>
    <w:rsid w:val="00115462"/>
    <w:rsid w:val="001201C2"/>
    <w:rsid w:val="00120ECA"/>
    <w:rsid w:val="00171414"/>
    <w:rsid w:val="001726AD"/>
    <w:rsid w:val="00180B76"/>
    <w:rsid w:val="001835DF"/>
    <w:rsid w:val="001D4ECF"/>
    <w:rsid w:val="001F34F6"/>
    <w:rsid w:val="002469EF"/>
    <w:rsid w:val="00251ADB"/>
    <w:rsid w:val="002732F9"/>
    <w:rsid w:val="002824F0"/>
    <w:rsid w:val="00295A37"/>
    <w:rsid w:val="00295FD8"/>
    <w:rsid w:val="002D46D9"/>
    <w:rsid w:val="002E31FE"/>
    <w:rsid w:val="002E6E9B"/>
    <w:rsid w:val="002F0B74"/>
    <w:rsid w:val="0030079C"/>
    <w:rsid w:val="003243E2"/>
    <w:rsid w:val="0036140D"/>
    <w:rsid w:val="0038157F"/>
    <w:rsid w:val="00397338"/>
    <w:rsid w:val="003C389C"/>
    <w:rsid w:val="003D69CF"/>
    <w:rsid w:val="003D713A"/>
    <w:rsid w:val="003E1D9E"/>
    <w:rsid w:val="00422C96"/>
    <w:rsid w:val="00446C5A"/>
    <w:rsid w:val="00461723"/>
    <w:rsid w:val="004A656B"/>
    <w:rsid w:val="004A6CFC"/>
    <w:rsid w:val="004D572B"/>
    <w:rsid w:val="004D602A"/>
    <w:rsid w:val="004E3471"/>
    <w:rsid w:val="004E59D5"/>
    <w:rsid w:val="004F2D46"/>
    <w:rsid w:val="005041FC"/>
    <w:rsid w:val="0050766F"/>
    <w:rsid w:val="00542FB7"/>
    <w:rsid w:val="00547C8C"/>
    <w:rsid w:val="00583885"/>
    <w:rsid w:val="00594CDE"/>
    <w:rsid w:val="005A305C"/>
    <w:rsid w:val="005B2CF0"/>
    <w:rsid w:val="005B4028"/>
    <w:rsid w:val="005C5DC2"/>
    <w:rsid w:val="005C618E"/>
    <w:rsid w:val="005D2954"/>
    <w:rsid w:val="00600816"/>
    <w:rsid w:val="00615D34"/>
    <w:rsid w:val="0062584D"/>
    <w:rsid w:val="00637CA4"/>
    <w:rsid w:val="006412CF"/>
    <w:rsid w:val="0068366A"/>
    <w:rsid w:val="00694F1A"/>
    <w:rsid w:val="0069680F"/>
    <w:rsid w:val="006A1457"/>
    <w:rsid w:val="006C1D33"/>
    <w:rsid w:val="006C43D3"/>
    <w:rsid w:val="006D38BE"/>
    <w:rsid w:val="006E061F"/>
    <w:rsid w:val="006F3CBA"/>
    <w:rsid w:val="00702105"/>
    <w:rsid w:val="00705B19"/>
    <w:rsid w:val="00707E67"/>
    <w:rsid w:val="007160A4"/>
    <w:rsid w:val="0074042F"/>
    <w:rsid w:val="00757BFB"/>
    <w:rsid w:val="00766AF6"/>
    <w:rsid w:val="007733F1"/>
    <w:rsid w:val="00801B7A"/>
    <w:rsid w:val="00803155"/>
    <w:rsid w:val="0082322F"/>
    <w:rsid w:val="0085555D"/>
    <w:rsid w:val="008B6902"/>
    <w:rsid w:val="008C17F2"/>
    <w:rsid w:val="008C70A0"/>
    <w:rsid w:val="008D6103"/>
    <w:rsid w:val="008E55BB"/>
    <w:rsid w:val="008F34AC"/>
    <w:rsid w:val="00901AD5"/>
    <w:rsid w:val="009022A1"/>
    <w:rsid w:val="009028BD"/>
    <w:rsid w:val="009147BB"/>
    <w:rsid w:val="0097114B"/>
    <w:rsid w:val="009838AD"/>
    <w:rsid w:val="00986250"/>
    <w:rsid w:val="00987E13"/>
    <w:rsid w:val="009C1665"/>
    <w:rsid w:val="009C5810"/>
    <w:rsid w:val="009F0AAC"/>
    <w:rsid w:val="009F213A"/>
    <w:rsid w:val="00A122A8"/>
    <w:rsid w:val="00A40472"/>
    <w:rsid w:val="00A651B2"/>
    <w:rsid w:val="00A9189A"/>
    <w:rsid w:val="00AA2ECC"/>
    <w:rsid w:val="00AB2A0B"/>
    <w:rsid w:val="00AB2A87"/>
    <w:rsid w:val="00AB5AFD"/>
    <w:rsid w:val="00AB7F32"/>
    <w:rsid w:val="00AE3418"/>
    <w:rsid w:val="00AE51EE"/>
    <w:rsid w:val="00B025C7"/>
    <w:rsid w:val="00B22527"/>
    <w:rsid w:val="00B243DB"/>
    <w:rsid w:val="00B246C3"/>
    <w:rsid w:val="00B24D81"/>
    <w:rsid w:val="00B33E44"/>
    <w:rsid w:val="00B411FA"/>
    <w:rsid w:val="00B503CD"/>
    <w:rsid w:val="00B61B59"/>
    <w:rsid w:val="00B7238D"/>
    <w:rsid w:val="00B7279B"/>
    <w:rsid w:val="00B95A43"/>
    <w:rsid w:val="00BD2694"/>
    <w:rsid w:val="00BE279E"/>
    <w:rsid w:val="00C423A6"/>
    <w:rsid w:val="00C62839"/>
    <w:rsid w:val="00C82A6C"/>
    <w:rsid w:val="00C9261E"/>
    <w:rsid w:val="00CC3086"/>
    <w:rsid w:val="00CD24FB"/>
    <w:rsid w:val="00CE1A0F"/>
    <w:rsid w:val="00CF33D0"/>
    <w:rsid w:val="00D07A72"/>
    <w:rsid w:val="00D11F21"/>
    <w:rsid w:val="00D14EF9"/>
    <w:rsid w:val="00D16FA1"/>
    <w:rsid w:val="00D208D9"/>
    <w:rsid w:val="00D21302"/>
    <w:rsid w:val="00D56548"/>
    <w:rsid w:val="00D7389B"/>
    <w:rsid w:val="00D85017"/>
    <w:rsid w:val="00DA2C29"/>
    <w:rsid w:val="00DB31D5"/>
    <w:rsid w:val="00DF3614"/>
    <w:rsid w:val="00DF4BF1"/>
    <w:rsid w:val="00DF5881"/>
    <w:rsid w:val="00E04288"/>
    <w:rsid w:val="00E11154"/>
    <w:rsid w:val="00E318F2"/>
    <w:rsid w:val="00E731CD"/>
    <w:rsid w:val="00E75F18"/>
    <w:rsid w:val="00E97894"/>
    <w:rsid w:val="00EA0C63"/>
    <w:rsid w:val="00EC2BCB"/>
    <w:rsid w:val="00ED46A0"/>
    <w:rsid w:val="00F17C33"/>
    <w:rsid w:val="00F2006C"/>
    <w:rsid w:val="00F335E7"/>
    <w:rsid w:val="00F37B9A"/>
    <w:rsid w:val="00F86496"/>
    <w:rsid w:val="00F921D5"/>
    <w:rsid w:val="00FA6DBF"/>
    <w:rsid w:val="00F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55CC3"/>
  <w15:chartTrackingRefBased/>
  <w15:docId w15:val="{967F546F-81C4-45D0-B922-87ED21E9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694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rsid w:val="00BD2694"/>
    <w:pPr>
      <w:keepNext/>
      <w:jc w:val="center"/>
      <w:outlineLvl w:val="0"/>
    </w:pPr>
    <w:rPr>
      <w:rFonts w:ascii=".VnTimeH" w:hAnsi=".VnTimeH" w:cs=".VnTimeH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BD2694"/>
    <w:pPr>
      <w:keepNext/>
      <w:jc w:val="center"/>
      <w:outlineLvl w:val="1"/>
    </w:pPr>
    <w:rPr>
      <w:rFonts w:ascii=".VnTime" w:hAnsi=".VnTime" w:cs=".VnTime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D2694"/>
    <w:pPr>
      <w:keepNext/>
      <w:outlineLvl w:val="2"/>
    </w:pPr>
    <w:rPr>
      <w:rFonts w:ascii=".VnTime" w:hAnsi=".VnTime" w:cs=".VnTime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D2694"/>
    <w:pPr>
      <w:keepNext/>
      <w:outlineLvl w:val="3"/>
    </w:pPr>
    <w:rPr>
      <w:rFonts w:ascii=".VnTime" w:hAnsi=".VnTime" w:cs=".VnTime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BD2694"/>
    <w:pPr>
      <w:keepNext/>
      <w:outlineLvl w:val="6"/>
    </w:pPr>
    <w:rPr>
      <w:rFonts w:ascii=".VnTime" w:hAnsi=".VnTime" w:cs=".VnTime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BD2694"/>
    <w:pPr>
      <w:keepNext/>
      <w:jc w:val="center"/>
      <w:outlineLvl w:val="7"/>
    </w:pPr>
    <w:rPr>
      <w:rFonts w:ascii=".VnTimeH" w:hAnsi=".VnTimeH" w:cs=".VnTimeH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D2694"/>
    <w:rPr>
      <w:rFonts w:ascii=".VnTimeH" w:hAnsi=".VnTimeH" w:cs=".VnTimeH"/>
      <w:b/>
      <w:bCs/>
      <w:sz w:val="26"/>
      <w:szCs w:val="26"/>
      <w:lang w:val="en-US" w:eastAsia="en-US" w:bidi="ar-SA"/>
    </w:rPr>
  </w:style>
  <w:style w:type="character" w:customStyle="1" w:styleId="Heading2Char">
    <w:name w:val="Heading 2 Char"/>
    <w:link w:val="Heading2"/>
    <w:semiHidden/>
    <w:locked/>
    <w:rsid w:val="00BD2694"/>
    <w:rPr>
      <w:rFonts w:ascii=".VnTime" w:hAnsi=".VnTime" w:cs=".VnTime"/>
      <w:i/>
      <w:iCs/>
      <w:sz w:val="24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BD2694"/>
    <w:rPr>
      <w:rFonts w:ascii=".VnTime" w:hAnsi=".VnTime" w:cs=".VnTime"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semiHidden/>
    <w:locked/>
    <w:rsid w:val="00BD2694"/>
    <w:rPr>
      <w:rFonts w:ascii=".VnTime" w:hAnsi=".VnTime" w:cs=".VnTime"/>
      <w:b/>
      <w:bCs/>
      <w:i/>
      <w:iCs/>
      <w:sz w:val="26"/>
      <w:szCs w:val="26"/>
      <w:lang w:val="en-US" w:eastAsia="en-US" w:bidi="ar-SA"/>
    </w:rPr>
  </w:style>
  <w:style w:type="character" w:customStyle="1" w:styleId="Heading7Char">
    <w:name w:val="Heading 7 Char"/>
    <w:link w:val="Heading7"/>
    <w:semiHidden/>
    <w:locked/>
    <w:rsid w:val="00BD2694"/>
    <w:rPr>
      <w:rFonts w:ascii=".VnTime" w:hAnsi=".VnTime" w:cs=".VnTime"/>
      <w:b/>
      <w:bCs/>
      <w:i/>
      <w:iCs/>
      <w:sz w:val="28"/>
      <w:szCs w:val="28"/>
      <w:lang w:val="en-US" w:eastAsia="en-US" w:bidi="ar-SA"/>
    </w:rPr>
  </w:style>
  <w:style w:type="character" w:customStyle="1" w:styleId="Heading8Char">
    <w:name w:val="Heading 8 Char"/>
    <w:link w:val="Heading8"/>
    <w:semiHidden/>
    <w:locked/>
    <w:rsid w:val="00BD2694"/>
    <w:rPr>
      <w:rFonts w:ascii=".VnTimeH" w:hAnsi=".VnTimeH" w:cs=".VnTimeH"/>
      <w:b/>
      <w:bCs/>
      <w:sz w:val="28"/>
      <w:szCs w:val="28"/>
      <w:lang w:val="en-US" w:eastAsia="en-US" w:bidi="ar-SA"/>
    </w:rPr>
  </w:style>
  <w:style w:type="paragraph" w:styleId="BodyText2">
    <w:name w:val="Body Text 2"/>
    <w:basedOn w:val="Normal"/>
    <w:link w:val="BodyText2Char"/>
    <w:rsid w:val="00BD2694"/>
    <w:pPr>
      <w:widowControl/>
    </w:pPr>
    <w:rPr>
      <w:rFonts w:ascii=".VnTime" w:hAnsi=".VnTime" w:cs=".VnTime"/>
      <w:i/>
      <w:iCs/>
      <w:sz w:val="24"/>
      <w:szCs w:val="24"/>
    </w:rPr>
  </w:style>
  <w:style w:type="character" w:customStyle="1" w:styleId="BodyText2Char">
    <w:name w:val="Body Text 2 Char"/>
    <w:link w:val="BodyText2"/>
    <w:semiHidden/>
    <w:locked/>
    <w:rsid w:val="00BD2694"/>
    <w:rPr>
      <w:rFonts w:ascii=".VnTime" w:hAnsi=".VnTime" w:cs=".VnTime"/>
      <w:i/>
      <w:iCs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BD2694"/>
    <w:pPr>
      <w:ind w:firstLine="720"/>
      <w:jc w:val="both"/>
    </w:pPr>
    <w:rPr>
      <w:rFonts w:ascii=".VnTime" w:hAnsi=".VnTime" w:cs=".VnTime"/>
      <w:sz w:val="26"/>
      <w:szCs w:val="26"/>
    </w:rPr>
  </w:style>
  <w:style w:type="character" w:customStyle="1" w:styleId="BodyTextIndent2Char">
    <w:name w:val="Body Text Indent 2 Char"/>
    <w:link w:val="BodyTextIndent2"/>
    <w:semiHidden/>
    <w:locked/>
    <w:rsid w:val="00BD2694"/>
    <w:rPr>
      <w:rFonts w:ascii=".VnTime" w:hAnsi=".VnTime" w:cs=".VnTime"/>
      <w:sz w:val="26"/>
      <w:szCs w:val="26"/>
      <w:lang w:val="en-US" w:eastAsia="en-US" w:bidi="ar-SA"/>
    </w:rPr>
  </w:style>
  <w:style w:type="paragraph" w:styleId="Footer">
    <w:name w:val="footer"/>
    <w:basedOn w:val="Normal"/>
    <w:link w:val="FooterChar"/>
    <w:rsid w:val="00BD269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BD2694"/>
    <w:rPr>
      <w:lang w:val="en-US" w:eastAsia="en-US" w:bidi="ar-SA"/>
    </w:rPr>
  </w:style>
  <w:style w:type="paragraph" w:styleId="Title">
    <w:name w:val="Title"/>
    <w:basedOn w:val="Normal"/>
    <w:link w:val="TitleChar"/>
    <w:qFormat/>
    <w:rsid w:val="00BD2694"/>
    <w:pPr>
      <w:widowControl/>
      <w:jc w:val="center"/>
    </w:pPr>
    <w:rPr>
      <w:rFonts w:ascii=".VnTimeH" w:hAnsi=".VnTimeH" w:cs=".VnTimeH"/>
      <w:b/>
      <w:bCs/>
      <w:sz w:val="24"/>
      <w:szCs w:val="24"/>
    </w:rPr>
  </w:style>
  <w:style w:type="character" w:customStyle="1" w:styleId="TitleChar">
    <w:name w:val="Title Char"/>
    <w:link w:val="Title"/>
    <w:locked/>
    <w:rsid w:val="00BD2694"/>
    <w:rPr>
      <w:rFonts w:ascii=".VnTimeH" w:hAnsi=".VnTimeH" w:cs=".VnTimeH"/>
      <w:b/>
      <w:bCs/>
      <w:sz w:val="24"/>
      <w:szCs w:val="24"/>
      <w:lang w:val="en-US" w:eastAsia="en-US" w:bidi="ar-SA"/>
    </w:rPr>
  </w:style>
  <w:style w:type="paragraph" w:customStyle="1" w:styleId="Blockquote">
    <w:name w:val="Blockquote"/>
    <w:basedOn w:val="Normal"/>
    <w:rsid w:val="00BD2694"/>
    <w:pPr>
      <w:widowControl/>
      <w:spacing w:before="100" w:after="100"/>
      <w:ind w:left="360" w:right="360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BD2694"/>
    <w:pPr>
      <w:widowControl/>
      <w:jc w:val="both"/>
    </w:pPr>
    <w:rPr>
      <w:rFonts w:ascii=".VnTime" w:hAnsi=".VnTime" w:cs=".VnTime"/>
      <w:i/>
      <w:iCs/>
      <w:sz w:val="26"/>
      <w:szCs w:val="26"/>
      <w:lang w:val="en-GB"/>
    </w:rPr>
  </w:style>
  <w:style w:type="character" w:customStyle="1" w:styleId="BodyText3Char">
    <w:name w:val="Body Text 3 Char"/>
    <w:link w:val="BodyText3"/>
    <w:semiHidden/>
    <w:locked/>
    <w:rsid w:val="00BD2694"/>
    <w:rPr>
      <w:rFonts w:ascii=".VnTime" w:hAnsi=".VnTime" w:cs=".VnTime"/>
      <w:i/>
      <w:iCs/>
      <w:sz w:val="26"/>
      <w:szCs w:val="26"/>
      <w:lang w:val="en-GB" w:eastAsia="en-US" w:bidi="ar-SA"/>
    </w:rPr>
  </w:style>
  <w:style w:type="paragraph" w:styleId="BodyTextIndent">
    <w:name w:val="Body Text Indent"/>
    <w:basedOn w:val="Normal"/>
    <w:link w:val="BodyTextIndentChar"/>
    <w:rsid w:val="00BD2694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locked/>
    <w:rsid w:val="00BD2694"/>
    <w:rPr>
      <w:lang w:val="en-US" w:eastAsia="en-US" w:bidi="ar-SA"/>
    </w:rPr>
  </w:style>
  <w:style w:type="paragraph" w:customStyle="1" w:styleId="Char">
    <w:name w:val="Char"/>
    <w:basedOn w:val="Normal"/>
    <w:rsid w:val="00BD2694"/>
    <w:pPr>
      <w:widowControl/>
      <w:autoSpaceDE/>
      <w:autoSpaceDN/>
      <w:spacing w:after="160" w:line="240" w:lineRule="exact"/>
    </w:pPr>
    <w:rPr>
      <w:rFonts w:ascii="Verdana" w:hAnsi="Verdana" w:cs="Verdana"/>
      <w:lang w:val="en-GB"/>
    </w:rPr>
  </w:style>
  <w:style w:type="character" w:styleId="PageNumber">
    <w:name w:val="page number"/>
    <w:basedOn w:val="DefaultParagraphFont"/>
    <w:rsid w:val="009F213A"/>
  </w:style>
  <w:style w:type="paragraph" w:customStyle="1" w:styleId="Char0">
    <w:name w:val="Char"/>
    <w:basedOn w:val="Normal"/>
    <w:rsid w:val="00AB5AFD"/>
    <w:pPr>
      <w:widowControl/>
      <w:autoSpaceDE/>
      <w:autoSpaceDN/>
      <w:spacing w:after="160" w:line="240" w:lineRule="exact"/>
    </w:pPr>
    <w:rPr>
      <w:rFonts w:ascii="Verdana" w:hAnsi="Verdana" w:cs="Angsana New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6C43D3"/>
    <w:pPr>
      <w:widowControl/>
      <w:autoSpaceDE/>
      <w:autoSpaceDN/>
      <w:spacing w:after="120"/>
      <w:ind w:firstLine="720"/>
      <w:jc w:val="both"/>
    </w:pPr>
    <w:rPr>
      <w:rFonts w:eastAsia="Arial"/>
      <w:sz w:val="28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6C43D3"/>
    <w:rPr>
      <w:rFonts w:eastAsia="Arial"/>
      <w:sz w:val="28"/>
      <w:szCs w:val="22"/>
      <w:lang w:val="x-none"/>
    </w:rPr>
  </w:style>
  <w:style w:type="paragraph" w:styleId="FootnoteText">
    <w:name w:val="footnote text"/>
    <w:basedOn w:val="Normal"/>
    <w:link w:val="FootnoteTextChar"/>
    <w:rsid w:val="008D6103"/>
  </w:style>
  <w:style w:type="character" w:customStyle="1" w:styleId="FootnoteTextChar">
    <w:name w:val="Footnote Text Char"/>
    <w:basedOn w:val="DefaultParagraphFont"/>
    <w:link w:val="FootnoteText"/>
    <w:rsid w:val="008D6103"/>
  </w:style>
  <w:style w:type="character" w:styleId="FootnoteReference">
    <w:name w:val="footnote reference"/>
    <w:rsid w:val="008D6103"/>
    <w:rPr>
      <w:vertAlign w:val="superscript"/>
    </w:rPr>
  </w:style>
  <w:style w:type="paragraph" w:styleId="BalloonText">
    <w:name w:val="Balloon Text"/>
    <w:basedOn w:val="Normal"/>
    <w:link w:val="BalloonTextChar"/>
    <w:rsid w:val="004E5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9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2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79E"/>
  </w:style>
  <w:style w:type="table" w:styleId="TableGrid">
    <w:name w:val="Table Grid"/>
    <w:basedOn w:val="TableNormal"/>
    <w:uiPriority w:val="39"/>
    <w:rsid w:val="005041F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FB4D-D018-4BCE-8E15-9D13282C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VIỆN KHOA HỌC</vt:lpstr>
    </vt:vector>
  </TitlesOfParts>
  <Company>IBT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VIỆN KHOA HỌC</dc:title>
  <dc:subject/>
  <dc:creator>NT Ha</dc:creator>
  <cp:keywords/>
  <cp:lastModifiedBy>PKL</cp:lastModifiedBy>
  <cp:revision>4</cp:revision>
  <cp:lastPrinted>2019-07-25T07:19:00Z</cp:lastPrinted>
  <dcterms:created xsi:type="dcterms:W3CDTF">2022-10-16T15:30:00Z</dcterms:created>
  <dcterms:modified xsi:type="dcterms:W3CDTF">2022-10-17T03:18:00Z</dcterms:modified>
</cp:coreProperties>
</file>