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9BB" w14:textId="77777777" w:rsidR="00881705" w:rsidRPr="00881705" w:rsidRDefault="00881705" w:rsidP="00881705">
      <w:pPr>
        <w:jc w:val="center"/>
        <w:rPr>
          <w:rFonts w:cs="Times New Roman"/>
          <w:b/>
          <w:bCs/>
          <w:szCs w:val="24"/>
        </w:rPr>
      </w:pPr>
      <w:r w:rsidRPr="00881705">
        <w:rPr>
          <w:rFonts w:cs="Times New Roman"/>
          <w:b/>
          <w:bCs/>
          <w:szCs w:val="24"/>
        </w:rPr>
        <w:t>DANH MỤC CÁC ĐỀ TÀI NCKH CẤP CƠ SỞ (TRƯỜNG ĐHKH) NĂM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937"/>
        <w:gridCol w:w="2993"/>
        <w:gridCol w:w="937"/>
        <w:gridCol w:w="800"/>
        <w:gridCol w:w="1182"/>
        <w:gridCol w:w="934"/>
        <w:gridCol w:w="1109"/>
      </w:tblGrid>
      <w:tr w:rsidR="00881705" w:rsidRPr="00881705" w14:paraId="7A6C6A35" w14:textId="77777777" w:rsidTr="00881705">
        <w:tc>
          <w:tcPr>
            <w:tcW w:w="193" w:type="pct"/>
            <w:vAlign w:val="center"/>
          </w:tcPr>
          <w:p w14:paraId="6DCD605E" w14:textId="77777777" w:rsidR="00881705" w:rsidRPr="00881705" w:rsidRDefault="00881705" w:rsidP="00881705">
            <w:pPr>
              <w:jc w:val="center"/>
              <w:rPr>
                <w:rFonts w:cs="Times New Roman"/>
                <w:b/>
                <w:bCs/>
                <w:szCs w:val="24"/>
              </w:rPr>
            </w:pPr>
            <w:r w:rsidRPr="00881705">
              <w:rPr>
                <w:rFonts w:cs="Times New Roman"/>
                <w:b/>
                <w:bCs/>
                <w:szCs w:val="24"/>
              </w:rPr>
              <w:t>STT</w:t>
            </w:r>
          </w:p>
        </w:tc>
        <w:tc>
          <w:tcPr>
            <w:tcW w:w="2044" w:type="pct"/>
            <w:vAlign w:val="center"/>
          </w:tcPr>
          <w:p w14:paraId="6DFCBBF5" w14:textId="77777777" w:rsidR="00881705" w:rsidRPr="00881705" w:rsidRDefault="00881705" w:rsidP="00881705">
            <w:pPr>
              <w:jc w:val="center"/>
              <w:rPr>
                <w:rFonts w:cs="Times New Roman"/>
                <w:b/>
                <w:bCs/>
                <w:szCs w:val="24"/>
              </w:rPr>
            </w:pPr>
            <w:r w:rsidRPr="00881705">
              <w:rPr>
                <w:rFonts w:cs="Times New Roman"/>
                <w:b/>
                <w:bCs/>
                <w:szCs w:val="24"/>
              </w:rPr>
              <w:t>Tên đề tài</w:t>
            </w:r>
          </w:p>
        </w:tc>
        <w:tc>
          <w:tcPr>
            <w:tcW w:w="1033" w:type="pct"/>
            <w:vAlign w:val="center"/>
          </w:tcPr>
          <w:p w14:paraId="54280CDD" w14:textId="77777777" w:rsidR="00881705" w:rsidRPr="00881705" w:rsidRDefault="00881705" w:rsidP="00881705">
            <w:pPr>
              <w:jc w:val="center"/>
              <w:rPr>
                <w:rFonts w:cs="Times New Roman"/>
                <w:b/>
                <w:bCs/>
                <w:szCs w:val="24"/>
              </w:rPr>
            </w:pPr>
            <w:r w:rsidRPr="00881705">
              <w:rPr>
                <w:rFonts w:cs="Times New Roman"/>
                <w:b/>
                <w:bCs/>
                <w:szCs w:val="24"/>
              </w:rPr>
              <w:t>Cán bộ đề xuất</w:t>
            </w:r>
          </w:p>
        </w:tc>
        <w:tc>
          <w:tcPr>
            <w:tcW w:w="327" w:type="pct"/>
            <w:vAlign w:val="center"/>
          </w:tcPr>
          <w:p w14:paraId="64585303" w14:textId="77777777" w:rsidR="00881705" w:rsidRPr="00881705" w:rsidRDefault="00881705" w:rsidP="00881705">
            <w:pPr>
              <w:jc w:val="center"/>
              <w:rPr>
                <w:rFonts w:cs="Times New Roman"/>
                <w:b/>
                <w:bCs/>
                <w:szCs w:val="24"/>
              </w:rPr>
            </w:pPr>
            <w:r w:rsidRPr="00881705">
              <w:rPr>
                <w:rFonts w:cs="Times New Roman"/>
                <w:b/>
                <w:bCs/>
                <w:szCs w:val="24"/>
              </w:rPr>
              <w:t>Đơn vị</w:t>
            </w:r>
          </w:p>
        </w:tc>
        <w:tc>
          <w:tcPr>
            <w:tcW w:w="280" w:type="pct"/>
            <w:shd w:val="clear" w:color="auto" w:fill="auto"/>
            <w:vAlign w:val="center"/>
          </w:tcPr>
          <w:p w14:paraId="2B758EFB" w14:textId="77777777" w:rsidR="00881705" w:rsidRPr="00881705" w:rsidRDefault="00881705" w:rsidP="00881705">
            <w:pPr>
              <w:jc w:val="center"/>
              <w:rPr>
                <w:rFonts w:cs="Times New Roman"/>
                <w:b/>
                <w:bCs/>
                <w:szCs w:val="24"/>
              </w:rPr>
            </w:pPr>
            <w:r w:rsidRPr="00881705">
              <w:rPr>
                <w:rFonts w:cs="Times New Roman"/>
                <w:b/>
                <w:bCs/>
                <w:szCs w:val="24"/>
              </w:rPr>
              <w:t>Kinh phí (tr.đ)</w:t>
            </w:r>
          </w:p>
        </w:tc>
        <w:tc>
          <w:tcPr>
            <w:tcW w:w="411" w:type="pct"/>
            <w:vAlign w:val="center"/>
          </w:tcPr>
          <w:p w14:paraId="57FAF472" w14:textId="77777777" w:rsidR="00881705" w:rsidRPr="00881705" w:rsidRDefault="00881705" w:rsidP="00881705">
            <w:pPr>
              <w:jc w:val="center"/>
              <w:rPr>
                <w:rFonts w:cs="Times New Roman"/>
                <w:b/>
                <w:bCs/>
                <w:szCs w:val="24"/>
              </w:rPr>
            </w:pPr>
            <w:r w:rsidRPr="00881705">
              <w:rPr>
                <w:rFonts w:cs="Times New Roman"/>
                <w:b/>
                <w:bCs/>
                <w:szCs w:val="24"/>
              </w:rPr>
              <w:t>Ngày NT</w:t>
            </w:r>
          </w:p>
        </w:tc>
        <w:tc>
          <w:tcPr>
            <w:tcW w:w="326" w:type="pct"/>
            <w:vAlign w:val="center"/>
          </w:tcPr>
          <w:p w14:paraId="51809B45" w14:textId="77777777" w:rsidR="00881705" w:rsidRPr="00881705" w:rsidRDefault="00881705" w:rsidP="00881705">
            <w:pPr>
              <w:jc w:val="center"/>
              <w:rPr>
                <w:rFonts w:cs="Times New Roman"/>
                <w:b/>
                <w:bCs/>
                <w:szCs w:val="24"/>
              </w:rPr>
            </w:pPr>
            <w:r w:rsidRPr="00881705">
              <w:rPr>
                <w:rFonts w:cs="Times New Roman"/>
                <w:b/>
                <w:bCs/>
                <w:szCs w:val="24"/>
              </w:rPr>
              <w:t>Xếp loại NT</w:t>
            </w:r>
          </w:p>
        </w:tc>
        <w:tc>
          <w:tcPr>
            <w:tcW w:w="386" w:type="pct"/>
            <w:vAlign w:val="center"/>
          </w:tcPr>
          <w:p w14:paraId="4DD18872" w14:textId="77777777" w:rsidR="00881705" w:rsidRPr="00881705" w:rsidRDefault="00881705" w:rsidP="00881705">
            <w:pPr>
              <w:jc w:val="center"/>
              <w:rPr>
                <w:rFonts w:cs="Times New Roman"/>
                <w:b/>
                <w:bCs/>
                <w:szCs w:val="24"/>
              </w:rPr>
            </w:pPr>
            <w:r w:rsidRPr="00881705">
              <w:rPr>
                <w:rFonts w:cs="Times New Roman"/>
                <w:b/>
                <w:bCs/>
                <w:szCs w:val="24"/>
              </w:rPr>
              <w:t>Ghi chú</w:t>
            </w:r>
          </w:p>
        </w:tc>
      </w:tr>
      <w:tr w:rsidR="00881705" w:rsidRPr="00881705" w14:paraId="2DAD085C" w14:textId="77777777" w:rsidTr="00881705">
        <w:tc>
          <w:tcPr>
            <w:tcW w:w="193" w:type="pct"/>
            <w:vAlign w:val="center"/>
          </w:tcPr>
          <w:p w14:paraId="2C336991"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4B65B252" w14:textId="77777777" w:rsidR="00881705" w:rsidRPr="00881705" w:rsidRDefault="00881705" w:rsidP="00881705">
            <w:pPr>
              <w:rPr>
                <w:rFonts w:cs="Times New Roman"/>
                <w:szCs w:val="24"/>
              </w:rPr>
            </w:pPr>
            <w:r w:rsidRPr="00881705">
              <w:rPr>
                <w:rFonts w:cs="Times New Roman"/>
                <w:szCs w:val="24"/>
              </w:rPr>
              <w:t>Một số mô hình hàng đợi với quá trình Poisson không thuần nhất và ứng dụng</w:t>
            </w:r>
          </w:p>
        </w:tc>
        <w:tc>
          <w:tcPr>
            <w:tcW w:w="1033" w:type="pct"/>
            <w:vAlign w:val="center"/>
          </w:tcPr>
          <w:p w14:paraId="1776DB0B" w14:textId="77777777" w:rsidR="00881705" w:rsidRPr="00881705" w:rsidRDefault="00881705" w:rsidP="00881705">
            <w:pPr>
              <w:rPr>
                <w:rFonts w:cs="Times New Roman"/>
                <w:szCs w:val="24"/>
              </w:rPr>
            </w:pPr>
            <w:r w:rsidRPr="00881705">
              <w:rPr>
                <w:rFonts w:cs="Times New Roman"/>
                <w:szCs w:val="24"/>
              </w:rPr>
              <w:t>ThS.  Trần Thiện Thành</w:t>
            </w:r>
          </w:p>
        </w:tc>
        <w:tc>
          <w:tcPr>
            <w:tcW w:w="327" w:type="pct"/>
            <w:vAlign w:val="center"/>
          </w:tcPr>
          <w:p w14:paraId="45BDF403" w14:textId="77777777" w:rsidR="00881705" w:rsidRPr="00881705" w:rsidRDefault="00881705" w:rsidP="00881705">
            <w:pPr>
              <w:rPr>
                <w:rFonts w:cs="Times New Roman"/>
                <w:szCs w:val="24"/>
              </w:rPr>
            </w:pPr>
            <w:r w:rsidRPr="00881705">
              <w:rPr>
                <w:rFonts w:cs="Times New Roman"/>
                <w:szCs w:val="24"/>
              </w:rPr>
              <w:t>Toán</w:t>
            </w:r>
          </w:p>
        </w:tc>
        <w:tc>
          <w:tcPr>
            <w:tcW w:w="280" w:type="pct"/>
            <w:shd w:val="clear" w:color="auto" w:fill="auto"/>
            <w:vAlign w:val="center"/>
          </w:tcPr>
          <w:p w14:paraId="2346E7B7"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72341C0A" w14:textId="77777777" w:rsidR="00881705" w:rsidRPr="00881705" w:rsidRDefault="00881705" w:rsidP="00881705">
            <w:pPr>
              <w:rPr>
                <w:rFonts w:cs="Times New Roman"/>
                <w:szCs w:val="24"/>
              </w:rPr>
            </w:pPr>
            <w:r w:rsidRPr="00881705">
              <w:rPr>
                <w:rFonts w:cs="Times New Roman"/>
                <w:szCs w:val="24"/>
              </w:rPr>
              <w:t>05/4/18</w:t>
            </w:r>
          </w:p>
        </w:tc>
        <w:tc>
          <w:tcPr>
            <w:tcW w:w="326" w:type="pct"/>
            <w:vAlign w:val="center"/>
          </w:tcPr>
          <w:p w14:paraId="54248D30"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19495776" w14:textId="77777777" w:rsidR="00881705" w:rsidRPr="00881705" w:rsidRDefault="00881705" w:rsidP="00881705">
            <w:pPr>
              <w:rPr>
                <w:rFonts w:cs="Times New Roman"/>
                <w:szCs w:val="24"/>
              </w:rPr>
            </w:pPr>
            <w:r w:rsidRPr="00881705">
              <w:rPr>
                <w:rFonts w:cs="Times New Roman"/>
                <w:szCs w:val="24"/>
              </w:rPr>
              <w:t>Xin GH 2/118</w:t>
            </w:r>
          </w:p>
        </w:tc>
      </w:tr>
      <w:tr w:rsidR="00881705" w:rsidRPr="00881705" w14:paraId="0E66F571" w14:textId="77777777" w:rsidTr="00881705">
        <w:tc>
          <w:tcPr>
            <w:tcW w:w="193" w:type="pct"/>
            <w:vAlign w:val="center"/>
          </w:tcPr>
          <w:p w14:paraId="622677A1"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78C83CE4" w14:textId="77777777" w:rsidR="00881705" w:rsidRPr="00881705" w:rsidRDefault="00881705" w:rsidP="00881705">
            <w:pPr>
              <w:rPr>
                <w:rFonts w:cs="Times New Roman"/>
                <w:szCs w:val="24"/>
              </w:rPr>
            </w:pPr>
            <w:r w:rsidRPr="00881705">
              <w:rPr>
                <w:rFonts w:cs="Times New Roman"/>
                <w:szCs w:val="24"/>
              </w:rPr>
              <w:t>Khảo sát ảnh hưởng của Ca đến cấu trúc và các tính chất nhiệt điện của gốm CuAlO2</w:t>
            </w:r>
          </w:p>
        </w:tc>
        <w:tc>
          <w:tcPr>
            <w:tcW w:w="1033" w:type="pct"/>
            <w:vAlign w:val="center"/>
          </w:tcPr>
          <w:p w14:paraId="34D4FC20" w14:textId="77777777" w:rsidR="00881705" w:rsidRPr="00881705" w:rsidRDefault="00881705" w:rsidP="00881705">
            <w:pPr>
              <w:rPr>
                <w:rFonts w:cs="Times New Roman"/>
                <w:szCs w:val="24"/>
              </w:rPr>
            </w:pPr>
            <w:r w:rsidRPr="00881705">
              <w:rPr>
                <w:rFonts w:cs="Times New Roman"/>
                <w:szCs w:val="24"/>
              </w:rPr>
              <w:t>ThS. Dụng Thị Hoài Trang</w:t>
            </w:r>
          </w:p>
        </w:tc>
        <w:tc>
          <w:tcPr>
            <w:tcW w:w="327" w:type="pct"/>
            <w:vAlign w:val="center"/>
          </w:tcPr>
          <w:p w14:paraId="69D936DB" w14:textId="77777777" w:rsidR="00881705" w:rsidRPr="00881705" w:rsidRDefault="00881705" w:rsidP="00881705">
            <w:pPr>
              <w:rPr>
                <w:rFonts w:cs="Times New Roman"/>
                <w:szCs w:val="24"/>
              </w:rPr>
            </w:pPr>
            <w:r w:rsidRPr="00881705">
              <w:rPr>
                <w:rFonts w:cs="Times New Roman"/>
                <w:szCs w:val="24"/>
              </w:rPr>
              <w:t>Lý</w:t>
            </w:r>
          </w:p>
        </w:tc>
        <w:tc>
          <w:tcPr>
            <w:tcW w:w="280" w:type="pct"/>
            <w:shd w:val="clear" w:color="auto" w:fill="auto"/>
            <w:vAlign w:val="center"/>
          </w:tcPr>
          <w:p w14:paraId="4D1A6A97"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09780670" w14:textId="77777777" w:rsidR="00881705" w:rsidRPr="00881705" w:rsidRDefault="00881705" w:rsidP="00881705">
            <w:pPr>
              <w:rPr>
                <w:rFonts w:cs="Times New Roman"/>
                <w:szCs w:val="24"/>
              </w:rPr>
            </w:pPr>
            <w:r w:rsidRPr="00881705">
              <w:rPr>
                <w:rFonts w:cs="Times New Roman"/>
                <w:szCs w:val="24"/>
              </w:rPr>
              <w:t>9/12/17</w:t>
            </w:r>
          </w:p>
        </w:tc>
        <w:tc>
          <w:tcPr>
            <w:tcW w:w="326" w:type="pct"/>
            <w:vAlign w:val="center"/>
          </w:tcPr>
          <w:p w14:paraId="5C9BB986" w14:textId="77777777" w:rsidR="00881705" w:rsidRPr="00881705" w:rsidRDefault="00881705" w:rsidP="00881705">
            <w:pPr>
              <w:rPr>
                <w:rFonts w:cs="Times New Roman"/>
                <w:szCs w:val="24"/>
              </w:rPr>
            </w:pPr>
            <w:r w:rsidRPr="00881705">
              <w:rPr>
                <w:rFonts w:cs="Times New Roman"/>
                <w:szCs w:val="24"/>
              </w:rPr>
              <w:t>Tốt</w:t>
            </w:r>
          </w:p>
        </w:tc>
        <w:tc>
          <w:tcPr>
            <w:tcW w:w="386" w:type="pct"/>
            <w:vAlign w:val="center"/>
          </w:tcPr>
          <w:p w14:paraId="5D29246B" w14:textId="77777777" w:rsidR="00881705" w:rsidRPr="00881705" w:rsidRDefault="00881705" w:rsidP="00881705">
            <w:pPr>
              <w:rPr>
                <w:rFonts w:cs="Times New Roman"/>
                <w:szCs w:val="24"/>
              </w:rPr>
            </w:pPr>
          </w:p>
        </w:tc>
      </w:tr>
      <w:tr w:rsidR="00881705" w:rsidRPr="00881705" w14:paraId="68008A5E" w14:textId="77777777" w:rsidTr="00881705">
        <w:tc>
          <w:tcPr>
            <w:tcW w:w="193" w:type="pct"/>
            <w:vAlign w:val="center"/>
          </w:tcPr>
          <w:p w14:paraId="1EE297FD"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75ED97A1" w14:textId="77777777" w:rsidR="00881705" w:rsidRPr="00881705" w:rsidRDefault="00881705" w:rsidP="00881705">
            <w:pPr>
              <w:rPr>
                <w:rFonts w:cs="Times New Roman"/>
                <w:szCs w:val="24"/>
              </w:rPr>
            </w:pPr>
            <w:r w:rsidRPr="00881705">
              <w:rPr>
                <w:rFonts w:cs="Times New Roman"/>
                <w:szCs w:val="24"/>
              </w:rPr>
              <w:t>Thiết kế và thực thi bộ lọc số trên kit FPGA</w:t>
            </w:r>
          </w:p>
        </w:tc>
        <w:tc>
          <w:tcPr>
            <w:tcW w:w="1033" w:type="pct"/>
            <w:vAlign w:val="center"/>
          </w:tcPr>
          <w:p w14:paraId="36DEE9B5" w14:textId="77777777" w:rsidR="00881705" w:rsidRPr="00881705" w:rsidRDefault="00881705" w:rsidP="00881705">
            <w:pPr>
              <w:rPr>
                <w:rFonts w:cs="Times New Roman"/>
                <w:szCs w:val="24"/>
              </w:rPr>
            </w:pPr>
            <w:r w:rsidRPr="00881705">
              <w:rPr>
                <w:rFonts w:cs="Times New Roman"/>
                <w:szCs w:val="24"/>
              </w:rPr>
              <w:t>ThS. Khổng Thị Thu Thảo</w:t>
            </w:r>
          </w:p>
        </w:tc>
        <w:tc>
          <w:tcPr>
            <w:tcW w:w="327" w:type="pct"/>
            <w:vAlign w:val="center"/>
          </w:tcPr>
          <w:p w14:paraId="20B8A617" w14:textId="77777777" w:rsidR="00881705" w:rsidRPr="00881705" w:rsidRDefault="00881705" w:rsidP="00881705">
            <w:pPr>
              <w:rPr>
                <w:rFonts w:cs="Times New Roman"/>
                <w:szCs w:val="24"/>
              </w:rPr>
            </w:pPr>
            <w:r w:rsidRPr="00881705">
              <w:rPr>
                <w:rFonts w:cs="Times New Roman"/>
                <w:szCs w:val="24"/>
              </w:rPr>
              <w:t>ĐT-VT</w:t>
            </w:r>
          </w:p>
        </w:tc>
        <w:tc>
          <w:tcPr>
            <w:tcW w:w="280" w:type="pct"/>
            <w:shd w:val="clear" w:color="auto" w:fill="auto"/>
            <w:vAlign w:val="center"/>
          </w:tcPr>
          <w:p w14:paraId="66C871F5"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32C8A749" w14:textId="77777777" w:rsidR="00881705" w:rsidRPr="00881705" w:rsidRDefault="00881705" w:rsidP="00881705">
            <w:pPr>
              <w:rPr>
                <w:rFonts w:cs="Times New Roman"/>
                <w:szCs w:val="24"/>
              </w:rPr>
            </w:pPr>
            <w:r w:rsidRPr="00881705">
              <w:rPr>
                <w:rFonts w:cs="Times New Roman"/>
                <w:szCs w:val="24"/>
              </w:rPr>
              <w:t>29/12/17</w:t>
            </w:r>
          </w:p>
        </w:tc>
        <w:tc>
          <w:tcPr>
            <w:tcW w:w="326" w:type="pct"/>
            <w:vAlign w:val="center"/>
          </w:tcPr>
          <w:p w14:paraId="56C668D8" w14:textId="77777777" w:rsidR="00881705" w:rsidRPr="00881705" w:rsidRDefault="00881705" w:rsidP="00881705">
            <w:pPr>
              <w:rPr>
                <w:rFonts w:cs="Times New Roman"/>
                <w:szCs w:val="24"/>
              </w:rPr>
            </w:pPr>
            <w:r w:rsidRPr="00881705">
              <w:rPr>
                <w:rFonts w:cs="Times New Roman"/>
                <w:szCs w:val="24"/>
              </w:rPr>
              <w:t>Tốt</w:t>
            </w:r>
          </w:p>
        </w:tc>
        <w:tc>
          <w:tcPr>
            <w:tcW w:w="386" w:type="pct"/>
            <w:vAlign w:val="center"/>
          </w:tcPr>
          <w:p w14:paraId="14B111B2" w14:textId="77777777" w:rsidR="00881705" w:rsidRPr="00881705" w:rsidRDefault="00881705" w:rsidP="00881705">
            <w:pPr>
              <w:rPr>
                <w:rFonts w:cs="Times New Roman"/>
                <w:szCs w:val="24"/>
              </w:rPr>
            </w:pPr>
          </w:p>
        </w:tc>
      </w:tr>
      <w:tr w:rsidR="00881705" w:rsidRPr="00881705" w14:paraId="64DF3D87" w14:textId="77777777" w:rsidTr="00881705">
        <w:tc>
          <w:tcPr>
            <w:tcW w:w="193" w:type="pct"/>
            <w:vAlign w:val="center"/>
          </w:tcPr>
          <w:p w14:paraId="77C91488"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571885CD" w14:textId="367EBDD1" w:rsidR="00881705" w:rsidRPr="00881705" w:rsidRDefault="00881705" w:rsidP="00881705">
            <w:pPr>
              <w:rPr>
                <w:rFonts w:cs="Times New Roman"/>
                <w:szCs w:val="24"/>
              </w:rPr>
            </w:pPr>
            <w:r w:rsidRPr="00881705">
              <w:rPr>
                <w:rFonts w:cs="Times New Roman"/>
                <w:szCs w:val="24"/>
              </w:rPr>
              <w:t>Nghiên cứu, thiết kế bộ ghép kênh xen rớt quang cấu hình được COADM 16x16 ứng dụng trên mạng quang DWDM</w:t>
            </w:r>
          </w:p>
        </w:tc>
        <w:tc>
          <w:tcPr>
            <w:tcW w:w="1033" w:type="pct"/>
            <w:vAlign w:val="center"/>
          </w:tcPr>
          <w:p w14:paraId="62D1E482" w14:textId="77777777" w:rsidR="00881705" w:rsidRPr="00881705" w:rsidRDefault="00881705" w:rsidP="00881705">
            <w:pPr>
              <w:rPr>
                <w:rFonts w:cs="Times New Roman"/>
                <w:szCs w:val="24"/>
              </w:rPr>
            </w:pPr>
            <w:r w:rsidRPr="00881705">
              <w:rPr>
                <w:rFonts w:cs="Times New Roman"/>
                <w:szCs w:val="24"/>
              </w:rPr>
              <w:t>KS. Vương Quang Phước</w:t>
            </w:r>
          </w:p>
        </w:tc>
        <w:tc>
          <w:tcPr>
            <w:tcW w:w="327" w:type="pct"/>
            <w:vAlign w:val="center"/>
          </w:tcPr>
          <w:p w14:paraId="293843AB" w14:textId="77777777" w:rsidR="00881705" w:rsidRPr="00881705" w:rsidRDefault="00881705" w:rsidP="00881705">
            <w:pPr>
              <w:rPr>
                <w:rFonts w:cs="Times New Roman"/>
                <w:szCs w:val="24"/>
              </w:rPr>
            </w:pPr>
            <w:r w:rsidRPr="00881705">
              <w:rPr>
                <w:rFonts w:cs="Times New Roman"/>
                <w:szCs w:val="24"/>
              </w:rPr>
              <w:t>ĐT-VT</w:t>
            </w:r>
          </w:p>
        </w:tc>
        <w:tc>
          <w:tcPr>
            <w:tcW w:w="280" w:type="pct"/>
            <w:shd w:val="clear" w:color="auto" w:fill="auto"/>
            <w:vAlign w:val="center"/>
          </w:tcPr>
          <w:p w14:paraId="6E88B4EF"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0D922F69" w14:textId="77777777" w:rsidR="00881705" w:rsidRPr="00881705" w:rsidRDefault="00881705" w:rsidP="00881705">
            <w:pPr>
              <w:rPr>
                <w:rFonts w:cs="Times New Roman"/>
                <w:szCs w:val="24"/>
              </w:rPr>
            </w:pPr>
            <w:r w:rsidRPr="00881705">
              <w:rPr>
                <w:rFonts w:cs="Times New Roman"/>
                <w:szCs w:val="24"/>
              </w:rPr>
              <w:t>29/12/17</w:t>
            </w:r>
          </w:p>
        </w:tc>
        <w:tc>
          <w:tcPr>
            <w:tcW w:w="326" w:type="pct"/>
            <w:vAlign w:val="center"/>
          </w:tcPr>
          <w:p w14:paraId="3C3188EA" w14:textId="77777777" w:rsidR="00881705" w:rsidRPr="00881705" w:rsidRDefault="00881705" w:rsidP="00881705">
            <w:pPr>
              <w:rPr>
                <w:rFonts w:cs="Times New Roman"/>
                <w:szCs w:val="24"/>
              </w:rPr>
            </w:pPr>
            <w:r w:rsidRPr="00881705">
              <w:rPr>
                <w:rFonts w:cs="Times New Roman"/>
                <w:szCs w:val="24"/>
              </w:rPr>
              <w:t>Tốt</w:t>
            </w:r>
          </w:p>
        </w:tc>
        <w:tc>
          <w:tcPr>
            <w:tcW w:w="386" w:type="pct"/>
            <w:vAlign w:val="center"/>
          </w:tcPr>
          <w:p w14:paraId="535E5492" w14:textId="77777777" w:rsidR="00881705" w:rsidRPr="00881705" w:rsidRDefault="00881705" w:rsidP="00881705">
            <w:pPr>
              <w:rPr>
                <w:rFonts w:cs="Times New Roman"/>
                <w:szCs w:val="24"/>
              </w:rPr>
            </w:pPr>
          </w:p>
        </w:tc>
      </w:tr>
      <w:tr w:rsidR="00881705" w:rsidRPr="00881705" w14:paraId="5AB2A9DF" w14:textId="77777777" w:rsidTr="00881705">
        <w:tc>
          <w:tcPr>
            <w:tcW w:w="193" w:type="pct"/>
            <w:vAlign w:val="center"/>
          </w:tcPr>
          <w:p w14:paraId="634851BC"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68749680" w14:textId="77777777" w:rsidR="00881705" w:rsidRPr="00881705" w:rsidRDefault="00881705" w:rsidP="00881705">
            <w:pPr>
              <w:rPr>
                <w:rFonts w:cs="Times New Roman"/>
                <w:szCs w:val="24"/>
              </w:rPr>
            </w:pPr>
            <w:r w:rsidRPr="00881705">
              <w:rPr>
                <w:rFonts w:cs="Times New Roman"/>
                <w:szCs w:val="24"/>
              </w:rPr>
              <w:t>Nghiên cứu đặc điểm thành tạo cát hệ tầng Nam Ô đồng bằng ven biển phía Nam tỉnh Quảng Trị và đề xuất hướng sử dụng hợp lý</w:t>
            </w:r>
          </w:p>
        </w:tc>
        <w:tc>
          <w:tcPr>
            <w:tcW w:w="1033" w:type="pct"/>
            <w:vAlign w:val="center"/>
          </w:tcPr>
          <w:p w14:paraId="5BBE9A58" w14:textId="77777777" w:rsidR="00881705" w:rsidRPr="00881705" w:rsidRDefault="00881705" w:rsidP="00881705">
            <w:pPr>
              <w:rPr>
                <w:rFonts w:cs="Times New Roman"/>
                <w:szCs w:val="24"/>
              </w:rPr>
            </w:pPr>
            <w:r w:rsidRPr="00881705">
              <w:rPr>
                <w:rFonts w:cs="Times New Roman"/>
                <w:szCs w:val="24"/>
              </w:rPr>
              <w:t>ThS. Hồ Trung Thành</w:t>
            </w:r>
          </w:p>
        </w:tc>
        <w:tc>
          <w:tcPr>
            <w:tcW w:w="327" w:type="pct"/>
            <w:vAlign w:val="center"/>
          </w:tcPr>
          <w:p w14:paraId="3A3406BF" w14:textId="77777777" w:rsidR="00881705" w:rsidRPr="00881705" w:rsidRDefault="00881705" w:rsidP="00881705">
            <w:pPr>
              <w:rPr>
                <w:rFonts w:cs="Times New Roman"/>
                <w:szCs w:val="24"/>
              </w:rPr>
            </w:pPr>
            <w:r w:rsidRPr="00881705">
              <w:rPr>
                <w:rFonts w:cs="Times New Roman"/>
                <w:szCs w:val="24"/>
              </w:rPr>
              <w:t>ĐL-ĐC</w:t>
            </w:r>
          </w:p>
        </w:tc>
        <w:tc>
          <w:tcPr>
            <w:tcW w:w="280" w:type="pct"/>
            <w:shd w:val="clear" w:color="auto" w:fill="auto"/>
            <w:vAlign w:val="center"/>
          </w:tcPr>
          <w:p w14:paraId="78F3B2FD"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38267970" w14:textId="77777777" w:rsidR="00881705" w:rsidRPr="00881705" w:rsidRDefault="00881705" w:rsidP="00881705">
            <w:pPr>
              <w:rPr>
                <w:rFonts w:cs="Times New Roman"/>
                <w:szCs w:val="24"/>
              </w:rPr>
            </w:pPr>
            <w:r w:rsidRPr="00881705">
              <w:rPr>
                <w:rFonts w:cs="Times New Roman"/>
                <w:szCs w:val="24"/>
              </w:rPr>
              <w:t>19/4/18</w:t>
            </w:r>
          </w:p>
        </w:tc>
        <w:tc>
          <w:tcPr>
            <w:tcW w:w="326" w:type="pct"/>
            <w:vAlign w:val="center"/>
          </w:tcPr>
          <w:p w14:paraId="370D9C53"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2032DF71" w14:textId="77777777" w:rsidR="00881705" w:rsidRPr="00881705" w:rsidRDefault="00881705" w:rsidP="00881705">
            <w:pPr>
              <w:rPr>
                <w:rFonts w:cs="Times New Roman"/>
                <w:szCs w:val="24"/>
              </w:rPr>
            </w:pPr>
            <w:r w:rsidRPr="00881705">
              <w:rPr>
                <w:rFonts w:cs="Times New Roman"/>
                <w:szCs w:val="24"/>
              </w:rPr>
              <w:t>Xin GH</w:t>
            </w:r>
          </w:p>
        </w:tc>
      </w:tr>
      <w:tr w:rsidR="00881705" w:rsidRPr="00881705" w14:paraId="7A7AA32A" w14:textId="77777777" w:rsidTr="00881705">
        <w:tc>
          <w:tcPr>
            <w:tcW w:w="193" w:type="pct"/>
            <w:vAlign w:val="center"/>
          </w:tcPr>
          <w:p w14:paraId="132BB638"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0EFA2C88" w14:textId="77777777" w:rsidR="00881705" w:rsidRPr="00881705" w:rsidRDefault="00881705" w:rsidP="00881705">
            <w:pPr>
              <w:rPr>
                <w:rFonts w:cs="Times New Roman"/>
                <w:szCs w:val="24"/>
              </w:rPr>
            </w:pPr>
            <w:r w:rsidRPr="00881705">
              <w:rPr>
                <w:rFonts w:cs="Times New Roman"/>
                <w:szCs w:val="24"/>
              </w:rPr>
              <w:t>Đánh giá tính dễ bị tổn thương của hoạt động sản xuất nông nghiệp do tác động của biến đổi khí hậu ở đồng bằng ven biển, tỉnh Thừa Thiên Huế</w:t>
            </w:r>
          </w:p>
        </w:tc>
        <w:tc>
          <w:tcPr>
            <w:tcW w:w="1033" w:type="pct"/>
            <w:vAlign w:val="center"/>
          </w:tcPr>
          <w:p w14:paraId="2E8B1B00" w14:textId="77777777" w:rsidR="00881705" w:rsidRPr="00881705" w:rsidRDefault="00881705" w:rsidP="00881705">
            <w:pPr>
              <w:rPr>
                <w:rFonts w:cs="Times New Roman"/>
                <w:szCs w:val="24"/>
              </w:rPr>
            </w:pPr>
            <w:r w:rsidRPr="00881705">
              <w:rPr>
                <w:rFonts w:cs="Times New Roman"/>
                <w:szCs w:val="24"/>
              </w:rPr>
              <w:t>ThS. Trần Ánh Hằng</w:t>
            </w:r>
          </w:p>
        </w:tc>
        <w:tc>
          <w:tcPr>
            <w:tcW w:w="327" w:type="pct"/>
            <w:vAlign w:val="center"/>
          </w:tcPr>
          <w:p w14:paraId="29978E51" w14:textId="77777777" w:rsidR="00881705" w:rsidRPr="00881705" w:rsidRDefault="00881705" w:rsidP="00881705">
            <w:pPr>
              <w:rPr>
                <w:rFonts w:cs="Times New Roman"/>
                <w:szCs w:val="24"/>
              </w:rPr>
            </w:pPr>
            <w:r w:rsidRPr="00881705">
              <w:rPr>
                <w:rFonts w:cs="Times New Roman"/>
                <w:szCs w:val="24"/>
              </w:rPr>
              <w:t>ĐL-ĐC</w:t>
            </w:r>
          </w:p>
        </w:tc>
        <w:tc>
          <w:tcPr>
            <w:tcW w:w="280" w:type="pct"/>
            <w:shd w:val="clear" w:color="auto" w:fill="auto"/>
            <w:vAlign w:val="center"/>
          </w:tcPr>
          <w:p w14:paraId="363B7F8F"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23996B64" w14:textId="77777777" w:rsidR="00881705" w:rsidRPr="00881705" w:rsidRDefault="00881705" w:rsidP="00881705">
            <w:pPr>
              <w:rPr>
                <w:rFonts w:cs="Times New Roman"/>
                <w:szCs w:val="24"/>
              </w:rPr>
            </w:pPr>
            <w:r w:rsidRPr="00881705">
              <w:rPr>
                <w:rFonts w:cs="Times New Roman"/>
                <w:szCs w:val="24"/>
              </w:rPr>
              <w:t>13/4/18</w:t>
            </w:r>
          </w:p>
        </w:tc>
        <w:tc>
          <w:tcPr>
            <w:tcW w:w="326" w:type="pct"/>
            <w:vAlign w:val="center"/>
          </w:tcPr>
          <w:p w14:paraId="4FB99805"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1E09D69A" w14:textId="77777777" w:rsidR="00881705" w:rsidRPr="00881705" w:rsidRDefault="00881705" w:rsidP="00881705">
            <w:pPr>
              <w:rPr>
                <w:rFonts w:cs="Times New Roman"/>
                <w:szCs w:val="24"/>
              </w:rPr>
            </w:pPr>
          </w:p>
        </w:tc>
      </w:tr>
      <w:tr w:rsidR="00881705" w:rsidRPr="00881705" w14:paraId="7ABF1FCF" w14:textId="77777777" w:rsidTr="00881705">
        <w:tc>
          <w:tcPr>
            <w:tcW w:w="193" w:type="pct"/>
            <w:vAlign w:val="center"/>
          </w:tcPr>
          <w:p w14:paraId="4DD27E90"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1F4E4157" w14:textId="77777777" w:rsidR="00881705" w:rsidRPr="00881705" w:rsidRDefault="00881705" w:rsidP="00881705">
            <w:pPr>
              <w:rPr>
                <w:rFonts w:cs="Times New Roman"/>
                <w:szCs w:val="24"/>
              </w:rPr>
            </w:pPr>
            <w:r w:rsidRPr="00881705">
              <w:rPr>
                <w:rFonts w:cs="Times New Roman"/>
                <w:szCs w:val="24"/>
              </w:rPr>
              <w:t>Đánh giá thành phần dinh dưỡng của sản phẩm ủ hiếu khí bùn thải từ hệ thống thoát nước với một số phế phẩm nông nghiệp</w:t>
            </w:r>
          </w:p>
        </w:tc>
        <w:tc>
          <w:tcPr>
            <w:tcW w:w="1033" w:type="pct"/>
            <w:vAlign w:val="center"/>
          </w:tcPr>
          <w:p w14:paraId="182D7715" w14:textId="77777777" w:rsidR="00881705" w:rsidRPr="00881705" w:rsidRDefault="00881705" w:rsidP="00881705">
            <w:pPr>
              <w:rPr>
                <w:rFonts w:cs="Times New Roman"/>
                <w:szCs w:val="24"/>
              </w:rPr>
            </w:pPr>
            <w:r w:rsidRPr="00881705">
              <w:rPr>
                <w:rFonts w:cs="Times New Roman"/>
                <w:szCs w:val="24"/>
              </w:rPr>
              <w:t>ThS. Hoàng Thị Mỹ Hằng</w:t>
            </w:r>
          </w:p>
        </w:tc>
        <w:tc>
          <w:tcPr>
            <w:tcW w:w="327" w:type="pct"/>
            <w:vAlign w:val="center"/>
          </w:tcPr>
          <w:p w14:paraId="233E1741" w14:textId="77777777" w:rsidR="00881705" w:rsidRPr="00881705" w:rsidRDefault="00881705" w:rsidP="00881705">
            <w:pPr>
              <w:rPr>
                <w:rFonts w:cs="Times New Roman"/>
                <w:szCs w:val="24"/>
              </w:rPr>
            </w:pPr>
            <w:r w:rsidRPr="00881705">
              <w:rPr>
                <w:rFonts w:cs="Times New Roman"/>
                <w:szCs w:val="24"/>
              </w:rPr>
              <w:t>Môi trường</w:t>
            </w:r>
          </w:p>
        </w:tc>
        <w:tc>
          <w:tcPr>
            <w:tcW w:w="280" w:type="pct"/>
            <w:shd w:val="clear" w:color="auto" w:fill="auto"/>
            <w:vAlign w:val="center"/>
          </w:tcPr>
          <w:p w14:paraId="200EDC0D"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751CA47A" w14:textId="77777777" w:rsidR="00881705" w:rsidRPr="00881705" w:rsidRDefault="00881705" w:rsidP="00881705">
            <w:pPr>
              <w:rPr>
                <w:rFonts w:cs="Times New Roman"/>
                <w:szCs w:val="24"/>
              </w:rPr>
            </w:pPr>
            <w:r w:rsidRPr="00881705">
              <w:rPr>
                <w:rFonts w:cs="Times New Roman"/>
                <w:szCs w:val="24"/>
              </w:rPr>
              <w:t>10/4/18</w:t>
            </w:r>
          </w:p>
        </w:tc>
        <w:tc>
          <w:tcPr>
            <w:tcW w:w="326" w:type="pct"/>
            <w:vAlign w:val="center"/>
          </w:tcPr>
          <w:p w14:paraId="66DEE0A4"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0F5CEB64" w14:textId="77777777" w:rsidR="00881705" w:rsidRPr="00881705" w:rsidRDefault="00881705" w:rsidP="00881705">
            <w:pPr>
              <w:rPr>
                <w:rFonts w:cs="Times New Roman"/>
                <w:szCs w:val="24"/>
              </w:rPr>
            </w:pPr>
            <w:r w:rsidRPr="00881705">
              <w:rPr>
                <w:rFonts w:cs="Times New Roman"/>
                <w:szCs w:val="24"/>
              </w:rPr>
              <w:t>Xin GH</w:t>
            </w:r>
          </w:p>
        </w:tc>
      </w:tr>
      <w:tr w:rsidR="00881705" w:rsidRPr="00881705" w14:paraId="4082DC1A" w14:textId="77777777" w:rsidTr="00881705">
        <w:tc>
          <w:tcPr>
            <w:tcW w:w="193" w:type="pct"/>
            <w:vAlign w:val="center"/>
          </w:tcPr>
          <w:p w14:paraId="11344927"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1DE727E0" w14:textId="77777777" w:rsidR="00881705" w:rsidRPr="00881705" w:rsidRDefault="00881705" w:rsidP="00881705">
            <w:pPr>
              <w:rPr>
                <w:rFonts w:cs="Times New Roman"/>
                <w:szCs w:val="24"/>
              </w:rPr>
            </w:pPr>
            <w:r w:rsidRPr="00881705">
              <w:rPr>
                <w:rFonts w:cs="Times New Roman"/>
                <w:szCs w:val="24"/>
              </w:rPr>
              <w:t>Đặc trưng kiến trúc của chùa được xây dựng theo kiểu chữ Khẩu ở tỉnh Thừa Thiên Huế</w:t>
            </w:r>
          </w:p>
        </w:tc>
        <w:tc>
          <w:tcPr>
            <w:tcW w:w="1033" w:type="pct"/>
            <w:vAlign w:val="center"/>
          </w:tcPr>
          <w:p w14:paraId="47F17386" w14:textId="77777777" w:rsidR="00881705" w:rsidRPr="00881705" w:rsidRDefault="00881705" w:rsidP="00881705">
            <w:pPr>
              <w:rPr>
                <w:rFonts w:cs="Times New Roman"/>
                <w:szCs w:val="24"/>
              </w:rPr>
            </w:pPr>
            <w:r w:rsidRPr="00881705">
              <w:rPr>
                <w:rFonts w:cs="Times New Roman"/>
                <w:szCs w:val="24"/>
              </w:rPr>
              <w:t>ThS. Phạm Đăng Nhật Thái</w:t>
            </w:r>
          </w:p>
        </w:tc>
        <w:tc>
          <w:tcPr>
            <w:tcW w:w="327" w:type="pct"/>
            <w:vAlign w:val="center"/>
          </w:tcPr>
          <w:p w14:paraId="14E9A988" w14:textId="77777777" w:rsidR="00881705" w:rsidRPr="00881705" w:rsidRDefault="00881705" w:rsidP="00881705">
            <w:pPr>
              <w:rPr>
                <w:rFonts w:cs="Times New Roman"/>
                <w:szCs w:val="24"/>
              </w:rPr>
            </w:pPr>
            <w:r w:rsidRPr="00881705">
              <w:rPr>
                <w:rFonts w:cs="Times New Roman"/>
                <w:szCs w:val="24"/>
              </w:rPr>
              <w:t>Kiến trúc</w:t>
            </w:r>
          </w:p>
        </w:tc>
        <w:tc>
          <w:tcPr>
            <w:tcW w:w="280" w:type="pct"/>
            <w:shd w:val="clear" w:color="auto" w:fill="auto"/>
            <w:vAlign w:val="center"/>
          </w:tcPr>
          <w:p w14:paraId="631995AE" w14:textId="77777777" w:rsidR="00881705" w:rsidRPr="00881705" w:rsidRDefault="00881705" w:rsidP="00881705">
            <w:pPr>
              <w:jc w:val="right"/>
              <w:rPr>
                <w:rFonts w:cs="Times New Roman"/>
                <w:szCs w:val="24"/>
              </w:rPr>
            </w:pPr>
            <w:r w:rsidRPr="00881705">
              <w:rPr>
                <w:rFonts w:cs="Times New Roman"/>
                <w:szCs w:val="24"/>
              </w:rPr>
              <w:t>7</w:t>
            </w:r>
          </w:p>
        </w:tc>
        <w:tc>
          <w:tcPr>
            <w:tcW w:w="411" w:type="pct"/>
            <w:vAlign w:val="center"/>
          </w:tcPr>
          <w:p w14:paraId="679014CB" w14:textId="77777777" w:rsidR="00881705" w:rsidRPr="00881705" w:rsidRDefault="00881705" w:rsidP="00881705">
            <w:pPr>
              <w:rPr>
                <w:rFonts w:cs="Times New Roman"/>
                <w:szCs w:val="24"/>
              </w:rPr>
            </w:pPr>
            <w:r w:rsidRPr="00881705">
              <w:rPr>
                <w:rFonts w:cs="Times New Roman"/>
                <w:szCs w:val="24"/>
              </w:rPr>
              <w:t>29/12/17</w:t>
            </w:r>
          </w:p>
        </w:tc>
        <w:tc>
          <w:tcPr>
            <w:tcW w:w="326" w:type="pct"/>
            <w:vAlign w:val="center"/>
          </w:tcPr>
          <w:p w14:paraId="1D7A8EC2"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01C3683F" w14:textId="77777777" w:rsidR="00881705" w:rsidRPr="00881705" w:rsidRDefault="00881705" w:rsidP="00881705">
            <w:pPr>
              <w:rPr>
                <w:rFonts w:cs="Times New Roman"/>
                <w:szCs w:val="24"/>
              </w:rPr>
            </w:pPr>
          </w:p>
        </w:tc>
      </w:tr>
      <w:tr w:rsidR="00881705" w:rsidRPr="00881705" w14:paraId="22F901B2" w14:textId="77777777" w:rsidTr="00881705">
        <w:tc>
          <w:tcPr>
            <w:tcW w:w="193" w:type="pct"/>
            <w:vAlign w:val="center"/>
          </w:tcPr>
          <w:p w14:paraId="7742B985"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0A8DFEDC" w14:textId="3744D271" w:rsidR="00881705" w:rsidRPr="00881705" w:rsidRDefault="00881705" w:rsidP="00881705">
            <w:pPr>
              <w:rPr>
                <w:rFonts w:cs="Times New Roman"/>
                <w:szCs w:val="24"/>
              </w:rPr>
            </w:pPr>
            <w:r w:rsidRPr="00881705">
              <w:rPr>
                <w:rFonts w:cs="Times New Roman"/>
                <w:szCs w:val="24"/>
              </w:rPr>
              <w:t>Nghệ thuật thơ Tào Tháo</w:t>
            </w:r>
          </w:p>
        </w:tc>
        <w:tc>
          <w:tcPr>
            <w:tcW w:w="1033" w:type="pct"/>
            <w:vAlign w:val="center"/>
          </w:tcPr>
          <w:p w14:paraId="0476F48C" w14:textId="77777777" w:rsidR="00881705" w:rsidRPr="00881705" w:rsidRDefault="00881705" w:rsidP="00881705">
            <w:pPr>
              <w:rPr>
                <w:rFonts w:cs="Times New Roman"/>
                <w:szCs w:val="24"/>
              </w:rPr>
            </w:pPr>
            <w:r w:rsidRPr="00881705">
              <w:rPr>
                <w:rFonts w:cs="Times New Roman"/>
                <w:szCs w:val="24"/>
              </w:rPr>
              <w:t>ThS. Trần Hương Trà</w:t>
            </w:r>
          </w:p>
        </w:tc>
        <w:tc>
          <w:tcPr>
            <w:tcW w:w="327" w:type="pct"/>
            <w:vAlign w:val="center"/>
          </w:tcPr>
          <w:p w14:paraId="6290624B" w14:textId="77777777" w:rsidR="00881705" w:rsidRPr="00881705" w:rsidRDefault="00881705" w:rsidP="00881705">
            <w:pPr>
              <w:rPr>
                <w:rFonts w:cs="Times New Roman"/>
                <w:szCs w:val="24"/>
              </w:rPr>
            </w:pPr>
            <w:r w:rsidRPr="00881705">
              <w:rPr>
                <w:rFonts w:cs="Times New Roman"/>
                <w:szCs w:val="24"/>
              </w:rPr>
              <w:t>Văn</w:t>
            </w:r>
          </w:p>
        </w:tc>
        <w:tc>
          <w:tcPr>
            <w:tcW w:w="280" w:type="pct"/>
            <w:shd w:val="clear" w:color="auto" w:fill="auto"/>
            <w:vAlign w:val="center"/>
          </w:tcPr>
          <w:p w14:paraId="5817C35E"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22AECB1C" w14:textId="77777777" w:rsidR="00881705" w:rsidRPr="00881705" w:rsidRDefault="00881705" w:rsidP="00881705">
            <w:pPr>
              <w:rPr>
                <w:rFonts w:cs="Times New Roman"/>
                <w:szCs w:val="24"/>
              </w:rPr>
            </w:pPr>
            <w:r w:rsidRPr="00881705">
              <w:rPr>
                <w:rFonts w:cs="Times New Roman"/>
                <w:szCs w:val="24"/>
              </w:rPr>
              <w:t>17/4/18</w:t>
            </w:r>
          </w:p>
        </w:tc>
        <w:tc>
          <w:tcPr>
            <w:tcW w:w="326" w:type="pct"/>
            <w:vAlign w:val="center"/>
          </w:tcPr>
          <w:p w14:paraId="26B2C279"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32DB5282" w14:textId="77777777" w:rsidR="00881705" w:rsidRPr="00881705" w:rsidRDefault="00881705" w:rsidP="00881705">
            <w:pPr>
              <w:rPr>
                <w:rFonts w:cs="Times New Roman"/>
                <w:szCs w:val="24"/>
              </w:rPr>
            </w:pPr>
            <w:r w:rsidRPr="00881705">
              <w:rPr>
                <w:rFonts w:cs="Times New Roman"/>
                <w:szCs w:val="24"/>
              </w:rPr>
              <w:t>Xin GH</w:t>
            </w:r>
          </w:p>
        </w:tc>
      </w:tr>
      <w:tr w:rsidR="00881705" w:rsidRPr="00881705" w14:paraId="082C2450" w14:textId="77777777" w:rsidTr="00881705">
        <w:tc>
          <w:tcPr>
            <w:tcW w:w="193" w:type="pct"/>
            <w:vAlign w:val="center"/>
          </w:tcPr>
          <w:p w14:paraId="45C2D38B"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7F784F72" w14:textId="664A18E2" w:rsidR="00881705" w:rsidRPr="00881705" w:rsidRDefault="00881705" w:rsidP="00881705">
            <w:pPr>
              <w:rPr>
                <w:rFonts w:cs="Times New Roman"/>
                <w:szCs w:val="24"/>
              </w:rPr>
            </w:pPr>
            <w:r w:rsidRPr="00881705">
              <w:rPr>
                <w:rFonts w:cs="Times New Roman"/>
                <w:szCs w:val="24"/>
              </w:rPr>
              <w:t>Thi pháp tiểu thuyết “Chết ở Venice” của Thomas Mann</w:t>
            </w:r>
          </w:p>
        </w:tc>
        <w:tc>
          <w:tcPr>
            <w:tcW w:w="1033" w:type="pct"/>
            <w:vAlign w:val="center"/>
          </w:tcPr>
          <w:p w14:paraId="458CB9EE" w14:textId="77777777" w:rsidR="00881705" w:rsidRPr="00881705" w:rsidRDefault="00881705" w:rsidP="00881705">
            <w:pPr>
              <w:rPr>
                <w:rFonts w:cs="Times New Roman"/>
                <w:szCs w:val="24"/>
              </w:rPr>
            </w:pPr>
            <w:r w:rsidRPr="00881705">
              <w:rPr>
                <w:rFonts w:cs="Times New Roman"/>
                <w:szCs w:val="24"/>
              </w:rPr>
              <w:t>CN. Phạm Phú Uyên Châu</w:t>
            </w:r>
          </w:p>
        </w:tc>
        <w:tc>
          <w:tcPr>
            <w:tcW w:w="327" w:type="pct"/>
            <w:vAlign w:val="center"/>
          </w:tcPr>
          <w:p w14:paraId="42C5C07E" w14:textId="43A97C27" w:rsidR="00881705" w:rsidRPr="00881705" w:rsidRDefault="00881705" w:rsidP="00881705">
            <w:pPr>
              <w:rPr>
                <w:rFonts w:cs="Times New Roman"/>
                <w:szCs w:val="24"/>
              </w:rPr>
            </w:pPr>
            <w:r w:rsidRPr="00881705">
              <w:rPr>
                <w:rFonts w:cs="Times New Roman"/>
                <w:szCs w:val="24"/>
              </w:rPr>
              <w:t>Văn</w:t>
            </w:r>
          </w:p>
        </w:tc>
        <w:tc>
          <w:tcPr>
            <w:tcW w:w="280" w:type="pct"/>
            <w:shd w:val="clear" w:color="auto" w:fill="auto"/>
            <w:vAlign w:val="center"/>
          </w:tcPr>
          <w:p w14:paraId="3776843B"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58BB98D5" w14:textId="77777777" w:rsidR="00881705" w:rsidRPr="00881705" w:rsidRDefault="00881705" w:rsidP="00881705">
            <w:pPr>
              <w:rPr>
                <w:rFonts w:cs="Times New Roman"/>
                <w:szCs w:val="24"/>
              </w:rPr>
            </w:pPr>
            <w:r w:rsidRPr="00881705">
              <w:rPr>
                <w:rFonts w:cs="Times New Roman"/>
                <w:szCs w:val="24"/>
              </w:rPr>
              <w:t>17/4/18</w:t>
            </w:r>
          </w:p>
        </w:tc>
        <w:tc>
          <w:tcPr>
            <w:tcW w:w="326" w:type="pct"/>
            <w:vAlign w:val="center"/>
          </w:tcPr>
          <w:p w14:paraId="2FE31592"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35BF54FC" w14:textId="77777777" w:rsidR="00881705" w:rsidRPr="00881705" w:rsidRDefault="00881705" w:rsidP="00881705">
            <w:pPr>
              <w:rPr>
                <w:rFonts w:cs="Times New Roman"/>
                <w:szCs w:val="24"/>
              </w:rPr>
            </w:pPr>
            <w:r w:rsidRPr="00881705">
              <w:rPr>
                <w:rFonts w:cs="Times New Roman"/>
                <w:szCs w:val="24"/>
              </w:rPr>
              <w:t>Xin GH</w:t>
            </w:r>
          </w:p>
        </w:tc>
      </w:tr>
      <w:tr w:rsidR="00881705" w:rsidRPr="00881705" w14:paraId="22E0D377" w14:textId="77777777" w:rsidTr="00881705">
        <w:tc>
          <w:tcPr>
            <w:tcW w:w="193" w:type="pct"/>
            <w:vAlign w:val="center"/>
          </w:tcPr>
          <w:p w14:paraId="2079BF98"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79B7FC56" w14:textId="77777777" w:rsidR="00881705" w:rsidRPr="00881705" w:rsidRDefault="00881705" w:rsidP="00881705">
            <w:pPr>
              <w:rPr>
                <w:rFonts w:cs="Times New Roman"/>
                <w:szCs w:val="24"/>
              </w:rPr>
            </w:pPr>
            <w:r w:rsidRPr="00881705">
              <w:rPr>
                <w:rFonts w:cs="Times New Roman"/>
                <w:szCs w:val="24"/>
              </w:rPr>
              <w:t>Tác động của thông tin quảng cáo qua mạng xã hội đối với công chúng tại Thành phố Huế</w:t>
            </w:r>
          </w:p>
        </w:tc>
        <w:tc>
          <w:tcPr>
            <w:tcW w:w="1033" w:type="pct"/>
            <w:vAlign w:val="center"/>
          </w:tcPr>
          <w:p w14:paraId="22587272" w14:textId="77777777" w:rsidR="00881705" w:rsidRPr="00881705" w:rsidRDefault="00881705" w:rsidP="00881705">
            <w:pPr>
              <w:rPr>
                <w:rFonts w:cs="Times New Roman"/>
                <w:szCs w:val="24"/>
              </w:rPr>
            </w:pPr>
            <w:r w:rsidRPr="00881705">
              <w:rPr>
                <w:rFonts w:cs="Times New Roman"/>
                <w:szCs w:val="24"/>
              </w:rPr>
              <w:t>CN. Nguyễn Thị Thúy Nga</w:t>
            </w:r>
          </w:p>
        </w:tc>
        <w:tc>
          <w:tcPr>
            <w:tcW w:w="327" w:type="pct"/>
            <w:vAlign w:val="center"/>
          </w:tcPr>
          <w:p w14:paraId="362B34FD" w14:textId="77777777" w:rsidR="00881705" w:rsidRPr="00881705" w:rsidRDefault="00881705" w:rsidP="00881705">
            <w:pPr>
              <w:rPr>
                <w:rFonts w:cs="Times New Roman"/>
                <w:szCs w:val="24"/>
              </w:rPr>
            </w:pPr>
            <w:r w:rsidRPr="00881705">
              <w:rPr>
                <w:rFonts w:cs="Times New Roman"/>
                <w:szCs w:val="24"/>
              </w:rPr>
              <w:t>BC-TT</w:t>
            </w:r>
          </w:p>
        </w:tc>
        <w:tc>
          <w:tcPr>
            <w:tcW w:w="280" w:type="pct"/>
            <w:shd w:val="clear" w:color="auto" w:fill="auto"/>
            <w:vAlign w:val="center"/>
          </w:tcPr>
          <w:p w14:paraId="329CA2E1"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3E216AD4" w14:textId="77777777" w:rsidR="00881705" w:rsidRPr="00881705" w:rsidRDefault="00881705" w:rsidP="00881705">
            <w:pPr>
              <w:rPr>
                <w:rFonts w:cs="Times New Roman"/>
                <w:szCs w:val="24"/>
              </w:rPr>
            </w:pPr>
            <w:r w:rsidRPr="00881705">
              <w:rPr>
                <w:rFonts w:cs="Times New Roman"/>
                <w:szCs w:val="24"/>
              </w:rPr>
              <w:t>01/8/17</w:t>
            </w:r>
          </w:p>
        </w:tc>
        <w:tc>
          <w:tcPr>
            <w:tcW w:w="326" w:type="pct"/>
            <w:vAlign w:val="center"/>
          </w:tcPr>
          <w:p w14:paraId="230C1FBC"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232A252C" w14:textId="77777777" w:rsidR="00881705" w:rsidRPr="00881705" w:rsidRDefault="00881705" w:rsidP="00881705">
            <w:pPr>
              <w:rPr>
                <w:rFonts w:cs="Times New Roman"/>
                <w:szCs w:val="24"/>
              </w:rPr>
            </w:pPr>
          </w:p>
        </w:tc>
      </w:tr>
      <w:tr w:rsidR="00881705" w:rsidRPr="00881705" w14:paraId="5DE8A03E" w14:textId="77777777" w:rsidTr="00881705">
        <w:tc>
          <w:tcPr>
            <w:tcW w:w="193" w:type="pct"/>
            <w:vAlign w:val="center"/>
          </w:tcPr>
          <w:p w14:paraId="261D44D7"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4BE69FF5" w14:textId="77777777" w:rsidR="00881705" w:rsidRPr="00881705" w:rsidRDefault="00881705" w:rsidP="00881705">
            <w:pPr>
              <w:rPr>
                <w:rFonts w:cs="Times New Roman"/>
                <w:szCs w:val="24"/>
              </w:rPr>
            </w:pPr>
            <w:r w:rsidRPr="00881705">
              <w:rPr>
                <w:rFonts w:cs="Times New Roman"/>
                <w:szCs w:val="24"/>
              </w:rPr>
              <w:t>Quảng bá văn hóa phi vật thể Huế trong chương trình “Âm sắc Huế” và “Huế và những điểm đến” trên đài PT-TH Thừa Thiên Huế</w:t>
            </w:r>
          </w:p>
        </w:tc>
        <w:tc>
          <w:tcPr>
            <w:tcW w:w="1033" w:type="pct"/>
            <w:vAlign w:val="center"/>
          </w:tcPr>
          <w:p w14:paraId="69934827" w14:textId="77777777" w:rsidR="00881705" w:rsidRPr="00881705" w:rsidRDefault="00881705" w:rsidP="00881705">
            <w:pPr>
              <w:rPr>
                <w:rFonts w:cs="Times New Roman"/>
                <w:szCs w:val="24"/>
              </w:rPr>
            </w:pPr>
            <w:r w:rsidRPr="00881705">
              <w:rPr>
                <w:rFonts w:cs="Times New Roman"/>
                <w:szCs w:val="24"/>
              </w:rPr>
              <w:t>CN. Lê Nguyễn Phương Thảo</w:t>
            </w:r>
          </w:p>
        </w:tc>
        <w:tc>
          <w:tcPr>
            <w:tcW w:w="327" w:type="pct"/>
            <w:vAlign w:val="center"/>
          </w:tcPr>
          <w:p w14:paraId="5243EB51" w14:textId="77777777" w:rsidR="00881705" w:rsidRPr="00881705" w:rsidRDefault="00881705" w:rsidP="00881705">
            <w:pPr>
              <w:rPr>
                <w:rFonts w:cs="Times New Roman"/>
                <w:szCs w:val="24"/>
              </w:rPr>
            </w:pPr>
            <w:r w:rsidRPr="00881705">
              <w:rPr>
                <w:rFonts w:cs="Times New Roman"/>
                <w:szCs w:val="24"/>
              </w:rPr>
              <w:t>BC-TT</w:t>
            </w:r>
          </w:p>
        </w:tc>
        <w:tc>
          <w:tcPr>
            <w:tcW w:w="280" w:type="pct"/>
            <w:shd w:val="clear" w:color="auto" w:fill="auto"/>
            <w:vAlign w:val="center"/>
          </w:tcPr>
          <w:p w14:paraId="12A75287"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3815BF30" w14:textId="77777777" w:rsidR="00881705" w:rsidRPr="00881705" w:rsidRDefault="00881705" w:rsidP="00881705">
            <w:pPr>
              <w:rPr>
                <w:rFonts w:cs="Times New Roman"/>
                <w:szCs w:val="24"/>
              </w:rPr>
            </w:pPr>
            <w:r w:rsidRPr="00881705">
              <w:rPr>
                <w:rFonts w:cs="Times New Roman"/>
                <w:szCs w:val="24"/>
              </w:rPr>
              <w:t>01/02/18</w:t>
            </w:r>
          </w:p>
        </w:tc>
        <w:tc>
          <w:tcPr>
            <w:tcW w:w="326" w:type="pct"/>
            <w:vAlign w:val="center"/>
          </w:tcPr>
          <w:p w14:paraId="35546C7B"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02D26E93" w14:textId="77777777" w:rsidR="00881705" w:rsidRPr="00881705" w:rsidRDefault="00881705" w:rsidP="00881705">
            <w:pPr>
              <w:rPr>
                <w:rFonts w:cs="Times New Roman"/>
                <w:szCs w:val="24"/>
              </w:rPr>
            </w:pPr>
          </w:p>
        </w:tc>
      </w:tr>
      <w:tr w:rsidR="00881705" w:rsidRPr="00881705" w14:paraId="785E5863" w14:textId="77777777" w:rsidTr="00881705">
        <w:tc>
          <w:tcPr>
            <w:tcW w:w="193" w:type="pct"/>
            <w:vAlign w:val="center"/>
          </w:tcPr>
          <w:p w14:paraId="40585620"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17ECCDD0" w14:textId="77777777" w:rsidR="00881705" w:rsidRPr="00881705" w:rsidRDefault="00881705" w:rsidP="00881705">
            <w:pPr>
              <w:rPr>
                <w:rFonts w:cs="Times New Roman"/>
                <w:szCs w:val="24"/>
              </w:rPr>
            </w:pPr>
            <w:r w:rsidRPr="00881705">
              <w:rPr>
                <w:rFonts w:cs="Times New Roman"/>
                <w:szCs w:val="24"/>
              </w:rPr>
              <w:t>Quảng bá thương hiệu Đại học Huế trên Báo Thừa Thiên Huế và Đài PT – TH Thừa Thiên Huế</w:t>
            </w:r>
          </w:p>
        </w:tc>
        <w:tc>
          <w:tcPr>
            <w:tcW w:w="1033" w:type="pct"/>
            <w:vAlign w:val="center"/>
          </w:tcPr>
          <w:p w14:paraId="72A06346" w14:textId="77777777" w:rsidR="00881705" w:rsidRPr="00881705" w:rsidRDefault="00881705" w:rsidP="00881705">
            <w:pPr>
              <w:rPr>
                <w:rFonts w:cs="Times New Roman"/>
                <w:szCs w:val="24"/>
              </w:rPr>
            </w:pPr>
            <w:r w:rsidRPr="00881705">
              <w:rPr>
                <w:rFonts w:cs="Times New Roman"/>
                <w:szCs w:val="24"/>
              </w:rPr>
              <w:t>ThS. Trần Thị Phương Nhung</w:t>
            </w:r>
          </w:p>
        </w:tc>
        <w:tc>
          <w:tcPr>
            <w:tcW w:w="327" w:type="pct"/>
            <w:vAlign w:val="center"/>
          </w:tcPr>
          <w:p w14:paraId="0E0D75E9" w14:textId="77777777" w:rsidR="00881705" w:rsidRPr="00881705" w:rsidRDefault="00881705" w:rsidP="00881705">
            <w:pPr>
              <w:rPr>
                <w:rFonts w:cs="Times New Roman"/>
                <w:szCs w:val="24"/>
              </w:rPr>
            </w:pPr>
            <w:r w:rsidRPr="00881705">
              <w:rPr>
                <w:rFonts w:cs="Times New Roman"/>
                <w:szCs w:val="24"/>
              </w:rPr>
              <w:t>BC-TT</w:t>
            </w:r>
          </w:p>
        </w:tc>
        <w:tc>
          <w:tcPr>
            <w:tcW w:w="280" w:type="pct"/>
            <w:shd w:val="clear" w:color="auto" w:fill="auto"/>
            <w:vAlign w:val="center"/>
          </w:tcPr>
          <w:p w14:paraId="35711A53"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4F0BC236" w14:textId="77777777" w:rsidR="00881705" w:rsidRPr="00881705" w:rsidRDefault="00881705" w:rsidP="00881705">
            <w:pPr>
              <w:rPr>
                <w:rFonts w:cs="Times New Roman"/>
                <w:szCs w:val="24"/>
              </w:rPr>
            </w:pPr>
            <w:r w:rsidRPr="00881705">
              <w:rPr>
                <w:rFonts w:cs="Times New Roman"/>
                <w:szCs w:val="24"/>
              </w:rPr>
              <w:t>26/12/17</w:t>
            </w:r>
          </w:p>
        </w:tc>
        <w:tc>
          <w:tcPr>
            <w:tcW w:w="326" w:type="pct"/>
            <w:vAlign w:val="center"/>
          </w:tcPr>
          <w:p w14:paraId="11266637"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092C023B" w14:textId="77777777" w:rsidR="00881705" w:rsidRPr="00881705" w:rsidRDefault="00881705" w:rsidP="00881705">
            <w:pPr>
              <w:rPr>
                <w:rFonts w:cs="Times New Roman"/>
                <w:szCs w:val="24"/>
              </w:rPr>
            </w:pPr>
          </w:p>
        </w:tc>
      </w:tr>
      <w:tr w:rsidR="00881705" w:rsidRPr="00881705" w14:paraId="742E57E5" w14:textId="77777777" w:rsidTr="00881705">
        <w:tc>
          <w:tcPr>
            <w:tcW w:w="193" w:type="pct"/>
            <w:vAlign w:val="center"/>
          </w:tcPr>
          <w:p w14:paraId="5671CEB1"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67133889" w14:textId="77777777" w:rsidR="00881705" w:rsidRPr="00881705" w:rsidRDefault="00881705" w:rsidP="00881705">
            <w:pPr>
              <w:rPr>
                <w:rFonts w:cs="Times New Roman"/>
                <w:szCs w:val="24"/>
              </w:rPr>
            </w:pPr>
            <w:r w:rsidRPr="00881705">
              <w:rPr>
                <w:rFonts w:cs="Times New Roman"/>
                <w:szCs w:val="24"/>
              </w:rPr>
              <w:t>Phục dựng lễ hội truyền thống trong Festival Huế: thực trạng và các giải pháp phát triển</w:t>
            </w:r>
          </w:p>
        </w:tc>
        <w:tc>
          <w:tcPr>
            <w:tcW w:w="1033" w:type="pct"/>
            <w:vAlign w:val="center"/>
          </w:tcPr>
          <w:p w14:paraId="676CD09C" w14:textId="77777777" w:rsidR="00881705" w:rsidRPr="00881705" w:rsidRDefault="00881705" w:rsidP="00881705">
            <w:pPr>
              <w:rPr>
                <w:rFonts w:cs="Times New Roman"/>
                <w:szCs w:val="24"/>
              </w:rPr>
            </w:pPr>
            <w:r w:rsidRPr="00881705">
              <w:rPr>
                <w:rFonts w:cs="Times New Roman"/>
                <w:szCs w:val="24"/>
              </w:rPr>
              <w:t>ThS. Nguyễn Mạnh Hà</w:t>
            </w:r>
          </w:p>
        </w:tc>
        <w:tc>
          <w:tcPr>
            <w:tcW w:w="327" w:type="pct"/>
            <w:vAlign w:val="center"/>
          </w:tcPr>
          <w:p w14:paraId="548BDFA4" w14:textId="77777777" w:rsidR="00881705" w:rsidRPr="00881705" w:rsidRDefault="00881705" w:rsidP="00881705">
            <w:pPr>
              <w:rPr>
                <w:rFonts w:cs="Times New Roman"/>
                <w:szCs w:val="24"/>
              </w:rPr>
            </w:pPr>
            <w:r w:rsidRPr="00881705">
              <w:rPr>
                <w:rFonts w:cs="Times New Roman"/>
                <w:szCs w:val="24"/>
              </w:rPr>
              <w:t>Sử</w:t>
            </w:r>
          </w:p>
        </w:tc>
        <w:tc>
          <w:tcPr>
            <w:tcW w:w="280" w:type="pct"/>
            <w:shd w:val="clear" w:color="auto" w:fill="auto"/>
            <w:vAlign w:val="center"/>
          </w:tcPr>
          <w:p w14:paraId="150F70CB"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0C66E9E6" w14:textId="77777777" w:rsidR="00881705" w:rsidRPr="00881705" w:rsidRDefault="00881705" w:rsidP="00881705">
            <w:pPr>
              <w:rPr>
                <w:rFonts w:cs="Times New Roman"/>
                <w:szCs w:val="24"/>
              </w:rPr>
            </w:pPr>
            <w:r w:rsidRPr="00881705">
              <w:rPr>
                <w:rFonts w:cs="Times New Roman"/>
                <w:szCs w:val="24"/>
              </w:rPr>
              <w:t>23/01/18</w:t>
            </w:r>
          </w:p>
        </w:tc>
        <w:tc>
          <w:tcPr>
            <w:tcW w:w="326" w:type="pct"/>
            <w:vAlign w:val="center"/>
          </w:tcPr>
          <w:p w14:paraId="6327E156" w14:textId="77777777" w:rsidR="00881705" w:rsidRPr="00881705" w:rsidRDefault="00881705" w:rsidP="00881705">
            <w:pPr>
              <w:rPr>
                <w:rFonts w:cs="Times New Roman"/>
                <w:szCs w:val="24"/>
              </w:rPr>
            </w:pPr>
            <w:r w:rsidRPr="00881705">
              <w:rPr>
                <w:rFonts w:cs="Times New Roman"/>
                <w:szCs w:val="24"/>
              </w:rPr>
              <w:t>Tốt</w:t>
            </w:r>
          </w:p>
        </w:tc>
        <w:tc>
          <w:tcPr>
            <w:tcW w:w="386" w:type="pct"/>
            <w:vAlign w:val="center"/>
          </w:tcPr>
          <w:p w14:paraId="0BFC96B5" w14:textId="77777777" w:rsidR="00881705" w:rsidRPr="00881705" w:rsidRDefault="00881705" w:rsidP="00881705">
            <w:pPr>
              <w:rPr>
                <w:rFonts w:cs="Times New Roman"/>
                <w:szCs w:val="24"/>
              </w:rPr>
            </w:pPr>
          </w:p>
        </w:tc>
      </w:tr>
      <w:tr w:rsidR="00881705" w:rsidRPr="00881705" w14:paraId="3839C9B8" w14:textId="77777777" w:rsidTr="00881705">
        <w:tc>
          <w:tcPr>
            <w:tcW w:w="193" w:type="pct"/>
            <w:vAlign w:val="center"/>
          </w:tcPr>
          <w:p w14:paraId="30EEEA99"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58AAB38A" w14:textId="77777777" w:rsidR="00881705" w:rsidRPr="00881705" w:rsidRDefault="00881705" w:rsidP="00881705">
            <w:pPr>
              <w:rPr>
                <w:rFonts w:cs="Times New Roman"/>
                <w:szCs w:val="24"/>
              </w:rPr>
            </w:pPr>
            <w:r w:rsidRPr="00881705">
              <w:rPr>
                <w:rFonts w:cs="Times New Roman"/>
                <w:szCs w:val="24"/>
              </w:rPr>
              <w:t>Báo chí Huế giai đoạn 1913 - 1935</w:t>
            </w:r>
          </w:p>
        </w:tc>
        <w:tc>
          <w:tcPr>
            <w:tcW w:w="1033" w:type="pct"/>
            <w:vAlign w:val="center"/>
          </w:tcPr>
          <w:p w14:paraId="27B6ABAC" w14:textId="77777777" w:rsidR="00881705" w:rsidRPr="00881705" w:rsidRDefault="00881705" w:rsidP="00881705">
            <w:pPr>
              <w:rPr>
                <w:rFonts w:cs="Times New Roman"/>
                <w:szCs w:val="24"/>
              </w:rPr>
            </w:pPr>
            <w:r w:rsidRPr="00881705">
              <w:rPr>
                <w:rFonts w:cs="Times New Roman"/>
                <w:szCs w:val="24"/>
              </w:rPr>
              <w:t>ThS. Nguyễn Thị Thùy Nhung</w:t>
            </w:r>
          </w:p>
        </w:tc>
        <w:tc>
          <w:tcPr>
            <w:tcW w:w="327" w:type="pct"/>
            <w:vAlign w:val="center"/>
          </w:tcPr>
          <w:p w14:paraId="25E4A699" w14:textId="77777777" w:rsidR="00881705" w:rsidRPr="00881705" w:rsidRDefault="00881705" w:rsidP="00881705">
            <w:pPr>
              <w:rPr>
                <w:rFonts w:cs="Times New Roman"/>
                <w:szCs w:val="24"/>
              </w:rPr>
            </w:pPr>
            <w:r w:rsidRPr="00881705">
              <w:rPr>
                <w:rFonts w:cs="Times New Roman"/>
                <w:szCs w:val="24"/>
              </w:rPr>
              <w:t>Sử</w:t>
            </w:r>
          </w:p>
        </w:tc>
        <w:tc>
          <w:tcPr>
            <w:tcW w:w="280" w:type="pct"/>
            <w:shd w:val="clear" w:color="auto" w:fill="auto"/>
            <w:vAlign w:val="center"/>
          </w:tcPr>
          <w:p w14:paraId="4FD80F80"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2ED78C20" w14:textId="77777777" w:rsidR="00881705" w:rsidRPr="00881705" w:rsidRDefault="00881705" w:rsidP="00881705">
            <w:pPr>
              <w:rPr>
                <w:rFonts w:cs="Times New Roman"/>
                <w:szCs w:val="24"/>
              </w:rPr>
            </w:pPr>
            <w:r w:rsidRPr="00881705">
              <w:rPr>
                <w:rFonts w:cs="Times New Roman"/>
                <w:szCs w:val="24"/>
              </w:rPr>
              <w:t>29/12/17</w:t>
            </w:r>
          </w:p>
        </w:tc>
        <w:tc>
          <w:tcPr>
            <w:tcW w:w="326" w:type="pct"/>
            <w:vAlign w:val="center"/>
          </w:tcPr>
          <w:p w14:paraId="1E276D50" w14:textId="77777777" w:rsidR="00881705" w:rsidRPr="00881705" w:rsidRDefault="00881705" w:rsidP="00881705">
            <w:pPr>
              <w:rPr>
                <w:rFonts w:cs="Times New Roman"/>
                <w:szCs w:val="24"/>
              </w:rPr>
            </w:pPr>
            <w:r w:rsidRPr="00881705">
              <w:rPr>
                <w:rFonts w:cs="Times New Roman"/>
                <w:szCs w:val="24"/>
              </w:rPr>
              <w:t>Tốt</w:t>
            </w:r>
          </w:p>
        </w:tc>
        <w:tc>
          <w:tcPr>
            <w:tcW w:w="386" w:type="pct"/>
            <w:vAlign w:val="center"/>
          </w:tcPr>
          <w:p w14:paraId="699946B0" w14:textId="77777777" w:rsidR="00881705" w:rsidRPr="00881705" w:rsidRDefault="00881705" w:rsidP="00881705">
            <w:pPr>
              <w:rPr>
                <w:rFonts w:cs="Times New Roman"/>
                <w:szCs w:val="24"/>
              </w:rPr>
            </w:pPr>
          </w:p>
        </w:tc>
      </w:tr>
      <w:tr w:rsidR="00881705" w:rsidRPr="00881705" w14:paraId="1D33F64D" w14:textId="77777777" w:rsidTr="00881705">
        <w:tc>
          <w:tcPr>
            <w:tcW w:w="193" w:type="pct"/>
            <w:vAlign w:val="center"/>
          </w:tcPr>
          <w:p w14:paraId="1BFC7462"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3F099397" w14:textId="77777777" w:rsidR="00881705" w:rsidRPr="00881705" w:rsidRDefault="00881705" w:rsidP="00881705">
            <w:pPr>
              <w:rPr>
                <w:rFonts w:cs="Times New Roman"/>
                <w:szCs w:val="24"/>
              </w:rPr>
            </w:pPr>
            <w:r w:rsidRPr="00881705">
              <w:rPr>
                <w:rFonts w:cs="Times New Roman"/>
                <w:szCs w:val="24"/>
              </w:rPr>
              <w:t>Tìm hiểu và đánh giá mức độ trang bị kĩ năng mềm của sinh viên Trường Đại học Khoa học Huế hiện nay</w:t>
            </w:r>
          </w:p>
        </w:tc>
        <w:tc>
          <w:tcPr>
            <w:tcW w:w="1033" w:type="pct"/>
            <w:vAlign w:val="center"/>
          </w:tcPr>
          <w:p w14:paraId="6D6FE656" w14:textId="77777777" w:rsidR="00881705" w:rsidRPr="00881705" w:rsidRDefault="00881705" w:rsidP="00881705">
            <w:pPr>
              <w:rPr>
                <w:rFonts w:cs="Times New Roman"/>
                <w:szCs w:val="24"/>
              </w:rPr>
            </w:pPr>
            <w:r w:rsidRPr="00881705">
              <w:rPr>
                <w:rFonts w:cs="Times New Roman"/>
                <w:szCs w:val="24"/>
              </w:rPr>
              <w:t>CN. Lê Thị Phương Vỹ</w:t>
            </w:r>
          </w:p>
        </w:tc>
        <w:tc>
          <w:tcPr>
            <w:tcW w:w="327" w:type="pct"/>
            <w:vAlign w:val="center"/>
          </w:tcPr>
          <w:p w14:paraId="78E47351" w14:textId="77777777" w:rsidR="00881705" w:rsidRPr="00881705" w:rsidRDefault="00881705" w:rsidP="00881705">
            <w:pPr>
              <w:rPr>
                <w:rFonts w:cs="Times New Roman"/>
                <w:szCs w:val="24"/>
              </w:rPr>
            </w:pPr>
            <w:r w:rsidRPr="00881705">
              <w:rPr>
                <w:rFonts w:cs="Times New Roman"/>
                <w:szCs w:val="24"/>
              </w:rPr>
              <w:t>Xã hội học</w:t>
            </w:r>
          </w:p>
        </w:tc>
        <w:tc>
          <w:tcPr>
            <w:tcW w:w="280" w:type="pct"/>
            <w:shd w:val="clear" w:color="auto" w:fill="auto"/>
            <w:vAlign w:val="center"/>
          </w:tcPr>
          <w:p w14:paraId="6F28D0DA"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0BE120BA" w14:textId="77777777" w:rsidR="00881705" w:rsidRPr="00881705" w:rsidRDefault="00881705" w:rsidP="00881705">
            <w:pPr>
              <w:rPr>
                <w:rFonts w:cs="Times New Roman"/>
                <w:szCs w:val="24"/>
              </w:rPr>
            </w:pPr>
            <w:r w:rsidRPr="00881705">
              <w:rPr>
                <w:rFonts w:cs="Times New Roman"/>
                <w:szCs w:val="24"/>
              </w:rPr>
              <w:t>29/3/18</w:t>
            </w:r>
          </w:p>
        </w:tc>
        <w:tc>
          <w:tcPr>
            <w:tcW w:w="326" w:type="pct"/>
            <w:vAlign w:val="center"/>
          </w:tcPr>
          <w:p w14:paraId="56B137D7"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67B81CC1" w14:textId="77777777" w:rsidR="00881705" w:rsidRPr="00881705" w:rsidRDefault="00881705" w:rsidP="00881705">
            <w:pPr>
              <w:rPr>
                <w:rFonts w:cs="Times New Roman"/>
                <w:szCs w:val="24"/>
              </w:rPr>
            </w:pPr>
            <w:r w:rsidRPr="00881705">
              <w:rPr>
                <w:rFonts w:cs="Times New Roman"/>
                <w:szCs w:val="24"/>
              </w:rPr>
              <w:t>Xin GH</w:t>
            </w:r>
          </w:p>
        </w:tc>
      </w:tr>
      <w:tr w:rsidR="00881705" w:rsidRPr="00881705" w14:paraId="08843325" w14:textId="77777777" w:rsidTr="00881705">
        <w:tc>
          <w:tcPr>
            <w:tcW w:w="193" w:type="pct"/>
            <w:vAlign w:val="center"/>
          </w:tcPr>
          <w:p w14:paraId="6D7CA7CF"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7D25A90B" w14:textId="4F5B0CBD" w:rsidR="00881705" w:rsidRPr="00881705" w:rsidRDefault="00881705" w:rsidP="00881705">
            <w:pPr>
              <w:rPr>
                <w:rFonts w:cs="Times New Roman"/>
                <w:szCs w:val="24"/>
              </w:rPr>
            </w:pPr>
            <w:r w:rsidRPr="00881705">
              <w:rPr>
                <w:rFonts w:cs="Times New Roman"/>
                <w:szCs w:val="24"/>
              </w:rPr>
              <w:t>Nghiên cứu biện pháp nâng cao hiệu quả tự học cho sinh viên khối khoa học xã hội nhân văn trường Đại học Khoa học Huế trong mô hình đào tạo tín chỉ</w:t>
            </w:r>
          </w:p>
        </w:tc>
        <w:tc>
          <w:tcPr>
            <w:tcW w:w="1033" w:type="pct"/>
            <w:vAlign w:val="center"/>
          </w:tcPr>
          <w:p w14:paraId="28D30668" w14:textId="77777777" w:rsidR="00881705" w:rsidRPr="00881705" w:rsidRDefault="00881705" w:rsidP="00881705">
            <w:pPr>
              <w:rPr>
                <w:rFonts w:cs="Times New Roman"/>
                <w:szCs w:val="24"/>
              </w:rPr>
            </w:pPr>
            <w:r w:rsidRPr="00881705">
              <w:rPr>
                <w:rFonts w:cs="Times New Roman"/>
                <w:szCs w:val="24"/>
              </w:rPr>
              <w:t>ThS. Nguyễn Thị Nha Trang</w:t>
            </w:r>
          </w:p>
        </w:tc>
        <w:tc>
          <w:tcPr>
            <w:tcW w:w="327" w:type="pct"/>
            <w:vAlign w:val="center"/>
          </w:tcPr>
          <w:p w14:paraId="42A97D8D" w14:textId="77777777" w:rsidR="00881705" w:rsidRPr="00881705" w:rsidRDefault="00881705" w:rsidP="00881705">
            <w:pPr>
              <w:rPr>
                <w:rFonts w:cs="Times New Roman"/>
                <w:szCs w:val="24"/>
              </w:rPr>
            </w:pPr>
            <w:r w:rsidRPr="00881705">
              <w:rPr>
                <w:rFonts w:cs="Times New Roman"/>
                <w:szCs w:val="24"/>
              </w:rPr>
              <w:t>Công tác xã hội</w:t>
            </w:r>
          </w:p>
        </w:tc>
        <w:tc>
          <w:tcPr>
            <w:tcW w:w="280" w:type="pct"/>
            <w:shd w:val="clear" w:color="auto" w:fill="auto"/>
            <w:vAlign w:val="center"/>
          </w:tcPr>
          <w:p w14:paraId="7B4265C8"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3D47A883" w14:textId="77777777" w:rsidR="00881705" w:rsidRPr="00881705" w:rsidRDefault="00881705" w:rsidP="00881705">
            <w:pPr>
              <w:rPr>
                <w:rFonts w:cs="Times New Roman"/>
                <w:szCs w:val="24"/>
              </w:rPr>
            </w:pPr>
            <w:r w:rsidRPr="00881705">
              <w:rPr>
                <w:rFonts w:cs="Times New Roman"/>
                <w:szCs w:val="24"/>
              </w:rPr>
              <w:t>28/12/17</w:t>
            </w:r>
          </w:p>
        </w:tc>
        <w:tc>
          <w:tcPr>
            <w:tcW w:w="326" w:type="pct"/>
            <w:vAlign w:val="center"/>
          </w:tcPr>
          <w:p w14:paraId="01187100" w14:textId="77777777" w:rsidR="00881705" w:rsidRPr="00881705" w:rsidRDefault="00881705" w:rsidP="00881705">
            <w:pPr>
              <w:rPr>
                <w:rFonts w:cs="Times New Roman"/>
                <w:szCs w:val="24"/>
              </w:rPr>
            </w:pPr>
            <w:r w:rsidRPr="00881705">
              <w:rPr>
                <w:rFonts w:cs="Times New Roman"/>
                <w:szCs w:val="24"/>
              </w:rPr>
              <w:t>Khá</w:t>
            </w:r>
          </w:p>
        </w:tc>
        <w:tc>
          <w:tcPr>
            <w:tcW w:w="386" w:type="pct"/>
            <w:vAlign w:val="center"/>
          </w:tcPr>
          <w:p w14:paraId="21B3C473" w14:textId="77777777" w:rsidR="00881705" w:rsidRPr="00881705" w:rsidRDefault="00881705" w:rsidP="00881705">
            <w:pPr>
              <w:rPr>
                <w:rFonts w:cs="Times New Roman"/>
                <w:szCs w:val="24"/>
              </w:rPr>
            </w:pPr>
          </w:p>
        </w:tc>
      </w:tr>
      <w:tr w:rsidR="00881705" w:rsidRPr="00881705" w14:paraId="552D280F" w14:textId="77777777" w:rsidTr="00881705">
        <w:tc>
          <w:tcPr>
            <w:tcW w:w="193" w:type="pct"/>
            <w:vAlign w:val="center"/>
          </w:tcPr>
          <w:p w14:paraId="52AAB65E" w14:textId="77777777" w:rsidR="00881705" w:rsidRPr="00881705" w:rsidRDefault="00881705" w:rsidP="00881705">
            <w:pPr>
              <w:pStyle w:val="ListParagraph"/>
              <w:numPr>
                <w:ilvl w:val="0"/>
                <w:numId w:val="2"/>
              </w:numPr>
              <w:ind w:left="470" w:hanging="357"/>
              <w:rPr>
                <w:rFonts w:cs="Times New Roman"/>
                <w:sz w:val="24"/>
                <w:szCs w:val="24"/>
              </w:rPr>
            </w:pPr>
          </w:p>
        </w:tc>
        <w:tc>
          <w:tcPr>
            <w:tcW w:w="2044" w:type="pct"/>
            <w:vAlign w:val="center"/>
          </w:tcPr>
          <w:p w14:paraId="7A2324E0" w14:textId="77777777" w:rsidR="00881705" w:rsidRPr="00881705" w:rsidRDefault="00881705" w:rsidP="00881705">
            <w:pPr>
              <w:rPr>
                <w:rFonts w:cs="Times New Roman"/>
                <w:szCs w:val="24"/>
              </w:rPr>
            </w:pPr>
            <w:r w:rsidRPr="00881705">
              <w:rPr>
                <w:rFonts w:cs="Times New Roman"/>
                <w:szCs w:val="24"/>
              </w:rPr>
              <w:t>Triết lý giáo dục của Khổng Tử</w:t>
            </w:r>
          </w:p>
        </w:tc>
        <w:tc>
          <w:tcPr>
            <w:tcW w:w="1033" w:type="pct"/>
            <w:vAlign w:val="center"/>
          </w:tcPr>
          <w:p w14:paraId="314A9D1D" w14:textId="77777777" w:rsidR="00881705" w:rsidRPr="00881705" w:rsidRDefault="00881705" w:rsidP="00881705">
            <w:pPr>
              <w:rPr>
                <w:rFonts w:cs="Times New Roman"/>
                <w:szCs w:val="24"/>
              </w:rPr>
            </w:pPr>
            <w:r w:rsidRPr="00881705">
              <w:rPr>
                <w:rFonts w:cs="Times New Roman"/>
                <w:szCs w:val="24"/>
              </w:rPr>
              <w:t>ThS. Hoàng Trần Như Ngọc</w:t>
            </w:r>
          </w:p>
        </w:tc>
        <w:tc>
          <w:tcPr>
            <w:tcW w:w="327" w:type="pct"/>
            <w:vAlign w:val="center"/>
          </w:tcPr>
          <w:p w14:paraId="167A1F34" w14:textId="77777777" w:rsidR="00881705" w:rsidRPr="00881705" w:rsidRDefault="00881705" w:rsidP="00881705">
            <w:pPr>
              <w:rPr>
                <w:rFonts w:cs="Times New Roman"/>
                <w:szCs w:val="24"/>
              </w:rPr>
            </w:pPr>
            <w:r w:rsidRPr="00881705">
              <w:rPr>
                <w:rFonts w:cs="Times New Roman"/>
                <w:szCs w:val="24"/>
              </w:rPr>
              <w:t>LLCT</w:t>
            </w:r>
          </w:p>
        </w:tc>
        <w:tc>
          <w:tcPr>
            <w:tcW w:w="280" w:type="pct"/>
            <w:shd w:val="clear" w:color="auto" w:fill="auto"/>
            <w:vAlign w:val="center"/>
          </w:tcPr>
          <w:p w14:paraId="660BD42C" w14:textId="77777777" w:rsidR="00881705" w:rsidRPr="00881705" w:rsidRDefault="00881705" w:rsidP="00881705">
            <w:pPr>
              <w:jc w:val="right"/>
              <w:rPr>
                <w:rFonts w:cs="Times New Roman"/>
                <w:szCs w:val="24"/>
              </w:rPr>
            </w:pPr>
            <w:r w:rsidRPr="00881705">
              <w:rPr>
                <w:rFonts w:cs="Times New Roman"/>
                <w:szCs w:val="24"/>
              </w:rPr>
              <w:t>6,5</w:t>
            </w:r>
          </w:p>
        </w:tc>
        <w:tc>
          <w:tcPr>
            <w:tcW w:w="411" w:type="pct"/>
            <w:vAlign w:val="center"/>
          </w:tcPr>
          <w:p w14:paraId="6ED7845B" w14:textId="77777777" w:rsidR="00881705" w:rsidRPr="00881705" w:rsidRDefault="00881705" w:rsidP="00881705">
            <w:pPr>
              <w:rPr>
                <w:rFonts w:cs="Times New Roman"/>
                <w:szCs w:val="24"/>
              </w:rPr>
            </w:pPr>
            <w:r w:rsidRPr="00881705">
              <w:rPr>
                <w:rFonts w:cs="Times New Roman"/>
                <w:szCs w:val="24"/>
              </w:rPr>
              <w:t>13/12/17</w:t>
            </w:r>
          </w:p>
        </w:tc>
        <w:tc>
          <w:tcPr>
            <w:tcW w:w="326" w:type="pct"/>
            <w:vAlign w:val="center"/>
          </w:tcPr>
          <w:p w14:paraId="5CFD983C" w14:textId="77777777" w:rsidR="00881705" w:rsidRPr="00881705" w:rsidRDefault="00881705" w:rsidP="00881705">
            <w:pPr>
              <w:rPr>
                <w:rFonts w:cs="Times New Roman"/>
                <w:szCs w:val="24"/>
              </w:rPr>
            </w:pPr>
            <w:r w:rsidRPr="00881705">
              <w:rPr>
                <w:rFonts w:cs="Times New Roman"/>
                <w:szCs w:val="24"/>
              </w:rPr>
              <w:t>Tốt</w:t>
            </w:r>
          </w:p>
        </w:tc>
        <w:tc>
          <w:tcPr>
            <w:tcW w:w="386" w:type="pct"/>
            <w:vAlign w:val="center"/>
          </w:tcPr>
          <w:p w14:paraId="07C61556" w14:textId="77777777" w:rsidR="00881705" w:rsidRPr="00881705" w:rsidRDefault="00881705" w:rsidP="00881705">
            <w:pPr>
              <w:rPr>
                <w:rFonts w:cs="Times New Roman"/>
                <w:szCs w:val="24"/>
              </w:rPr>
            </w:pPr>
          </w:p>
        </w:tc>
      </w:tr>
      <w:tr w:rsidR="00881705" w:rsidRPr="00881705" w14:paraId="1830029C" w14:textId="77777777" w:rsidTr="00881705">
        <w:tc>
          <w:tcPr>
            <w:tcW w:w="193" w:type="pct"/>
            <w:vAlign w:val="center"/>
          </w:tcPr>
          <w:p w14:paraId="2BEE806A" w14:textId="77777777" w:rsidR="00881705" w:rsidRPr="00881705" w:rsidRDefault="00881705" w:rsidP="00881705">
            <w:pPr>
              <w:pStyle w:val="ListParagraph"/>
              <w:ind w:left="470"/>
              <w:rPr>
                <w:rFonts w:cs="Times New Roman"/>
                <w:b/>
                <w:bCs/>
                <w:sz w:val="24"/>
                <w:szCs w:val="24"/>
              </w:rPr>
            </w:pPr>
          </w:p>
        </w:tc>
        <w:tc>
          <w:tcPr>
            <w:tcW w:w="2044" w:type="pct"/>
            <w:vAlign w:val="center"/>
          </w:tcPr>
          <w:p w14:paraId="77C129D6" w14:textId="603F66A0" w:rsidR="00881705" w:rsidRPr="00881705" w:rsidRDefault="00881705" w:rsidP="00881705">
            <w:pPr>
              <w:rPr>
                <w:rFonts w:cs="Times New Roman"/>
                <w:b/>
                <w:bCs/>
                <w:szCs w:val="24"/>
              </w:rPr>
            </w:pPr>
            <w:r w:rsidRPr="00881705">
              <w:rPr>
                <w:rFonts w:cs="Times New Roman"/>
                <w:b/>
                <w:bCs/>
                <w:szCs w:val="24"/>
              </w:rPr>
              <w:t>TỔNG</w:t>
            </w:r>
          </w:p>
        </w:tc>
        <w:tc>
          <w:tcPr>
            <w:tcW w:w="1033" w:type="pct"/>
            <w:vAlign w:val="center"/>
          </w:tcPr>
          <w:p w14:paraId="486EF3F2" w14:textId="77777777" w:rsidR="00881705" w:rsidRPr="00881705" w:rsidRDefault="00881705" w:rsidP="00881705">
            <w:pPr>
              <w:rPr>
                <w:rFonts w:cs="Times New Roman"/>
                <w:b/>
                <w:bCs/>
                <w:szCs w:val="24"/>
              </w:rPr>
            </w:pPr>
          </w:p>
        </w:tc>
        <w:tc>
          <w:tcPr>
            <w:tcW w:w="327" w:type="pct"/>
            <w:vAlign w:val="center"/>
          </w:tcPr>
          <w:p w14:paraId="639178D5" w14:textId="77777777" w:rsidR="00881705" w:rsidRPr="00881705" w:rsidRDefault="00881705" w:rsidP="00881705">
            <w:pPr>
              <w:rPr>
                <w:rFonts w:cs="Times New Roman"/>
                <w:b/>
                <w:bCs/>
                <w:szCs w:val="24"/>
              </w:rPr>
            </w:pPr>
          </w:p>
        </w:tc>
        <w:tc>
          <w:tcPr>
            <w:tcW w:w="280" w:type="pct"/>
            <w:shd w:val="clear" w:color="auto" w:fill="auto"/>
            <w:vAlign w:val="center"/>
          </w:tcPr>
          <w:p w14:paraId="5ED56F20" w14:textId="70B4BFEE" w:rsidR="00881705" w:rsidRPr="00881705" w:rsidRDefault="00881705" w:rsidP="00881705">
            <w:pPr>
              <w:jc w:val="right"/>
              <w:rPr>
                <w:rFonts w:cs="Times New Roman"/>
                <w:b/>
                <w:bCs/>
                <w:szCs w:val="24"/>
              </w:rPr>
            </w:pPr>
            <w:r w:rsidRPr="00881705">
              <w:rPr>
                <w:rFonts w:cs="Times New Roman"/>
                <w:b/>
                <w:bCs/>
                <w:szCs w:val="24"/>
              </w:rPr>
              <w:t>121</w:t>
            </w:r>
          </w:p>
        </w:tc>
        <w:tc>
          <w:tcPr>
            <w:tcW w:w="411" w:type="pct"/>
            <w:vAlign w:val="center"/>
          </w:tcPr>
          <w:p w14:paraId="3D15001B" w14:textId="77777777" w:rsidR="00881705" w:rsidRPr="00881705" w:rsidRDefault="00881705" w:rsidP="00881705">
            <w:pPr>
              <w:rPr>
                <w:rFonts w:cs="Times New Roman"/>
                <w:b/>
                <w:bCs/>
                <w:szCs w:val="24"/>
              </w:rPr>
            </w:pPr>
          </w:p>
        </w:tc>
        <w:tc>
          <w:tcPr>
            <w:tcW w:w="326" w:type="pct"/>
            <w:vAlign w:val="center"/>
          </w:tcPr>
          <w:p w14:paraId="69B1F1B5" w14:textId="77777777" w:rsidR="00881705" w:rsidRPr="00881705" w:rsidRDefault="00881705" w:rsidP="00881705">
            <w:pPr>
              <w:rPr>
                <w:rFonts w:cs="Times New Roman"/>
                <w:b/>
                <w:bCs/>
                <w:szCs w:val="24"/>
              </w:rPr>
            </w:pPr>
          </w:p>
        </w:tc>
        <w:tc>
          <w:tcPr>
            <w:tcW w:w="386" w:type="pct"/>
            <w:vAlign w:val="center"/>
          </w:tcPr>
          <w:p w14:paraId="6A92AE27" w14:textId="77777777" w:rsidR="00881705" w:rsidRPr="00881705" w:rsidRDefault="00881705" w:rsidP="00881705">
            <w:pPr>
              <w:rPr>
                <w:rFonts w:cs="Times New Roman"/>
                <w:b/>
                <w:bCs/>
                <w:szCs w:val="24"/>
              </w:rPr>
            </w:pPr>
          </w:p>
        </w:tc>
      </w:tr>
    </w:tbl>
    <w:p w14:paraId="40669A8C" w14:textId="77777777" w:rsidR="00881705" w:rsidRPr="00881705" w:rsidRDefault="00881705" w:rsidP="00881705">
      <w:pPr>
        <w:rPr>
          <w:rFonts w:cs="Times New Roman"/>
          <w:szCs w:val="24"/>
        </w:rPr>
      </w:pPr>
    </w:p>
    <w:p w14:paraId="3B43B132" w14:textId="77777777" w:rsidR="00881705" w:rsidRPr="00881705" w:rsidRDefault="00881705" w:rsidP="00881705">
      <w:pPr>
        <w:rPr>
          <w:rFonts w:cs="Times New Roman"/>
          <w:szCs w:val="24"/>
        </w:rPr>
      </w:pPr>
    </w:p>
    <w:p w14:paraId="1442D5CB" w14:textId="77777777" w:rsidR="00010D05" w:rsidRPr="00881705" w:rsidRDefault="00010D05" w:rsidP="00881705">
      <w:pPr>
        <w:rPr>
          <w:rFonts w:cs="Times New Roman"/>
          <w:szCs w:val="24"/>
        </w:rPr>
      </w:pPr>
    </w:p>
    <w:sectPr w:rsidR="00010D05" w:rsidRPr="00881705" w:rsidSect="00881705">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9B0"/>
    <w:multiLevelType w:val="hybridMultilevel"/>
    <w:tmpl w:val="5E76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31029"/>
    <w:multiLevelType w:val="hybridMultilevel"/>
    <w:tmpl w:val="2B3A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72"/>
    <w:rsid w:val="00010D05"/>
    <w:rsid w:val="00030947"/>
    <w:rsid w:val="000F0C72"/>
    <w:rsid w:val="0088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6913"/>
  <w15:chartTrackingRefBased/>
  <w15:docId w15:val="{76C37AD7-382B-4275-ABD2-EBD178F0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705"/>
    <w:pPr>
      <w:spacing w:before="0" w:after="200" w:line="276" w:lineRule="auto"/>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2021-11-08T08:16:00Z</dcterms:created>
  <dcterms:modified xsi:type="dcterms:W3CDTF">2021-11-08T08:19:00Z</dcterms:modified>
</cp:coreProperties>
</file>