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D4E5E" w14:textId="6F044589" w:rsidR="0029334F" w:rsidRPr="0029334F" w:rsidRDefault="0029334F" w:rsidP="0029334F">
      <w:pPr>
        <w:jc w:val="center"/>
        <w:rPr>
          <w:b/>
          <w:bCs/>
        </w:rPr>
      </w:pPr>
      <w:r w:rsidRPr="0029334F">
        <w:rPr>
          <w:b/>
          <w:bCs/>
        </w:rPr>
        <w:t>DANH MỤC ĐỀ TÀI CẤP CƠ SỞ (ĐHKH) NĂM 2015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196"/>
        <w:gridCol w:w="1075"/>
        <w:gridCol w:w="6527"/>
        <w:gridCol w:w="1069"/>
        <w:gridCol w:w="1325"/>
        <w:gridCol w:w="1625"/>
      </w:tblGrid>
      <w:tr w:rsidR="0029334F" w:rsidRPr="0029334F" w14:paraId="7B9317A2" w14:textId="77777777" w:rsidTr="0029334F">
        <w:tc>
          <w:tcPr>
            <w:tcW w:w="256" w:type="pct"/>
            <w:shd w:val="clear" w:color="auto" w:fill="auto"/>
            <w:noWrap/>
            <w:vAlign w:val="center"/>
          </w:tcPr>
          <w:p w14:paraId="6A3AEE5B" w14:textId="1A3D1B2D" w:rsidR="0029334F" w:rsidRPr="0029334F" w:rsidRDefault="0029334F" w:rsidP="0029334F">
            <w:pPr>
              <w:jc w:val="center"/>
              <w:rPr>
                <w:b/>
                <w:bCs/>
              </w:rPr>
            </w:pPr>
            <w:r w:rsidRPr="0029334F">
              <w:rPr>
                <w:b/>
                <w:bCs/>
              </w:rPr>
              <w:t>STT</w:t>
            </w:r>
          </w:p>
        </w:tc>
        <w:tc>
          <w:tcPr>
            <w:tcW w:w="754" w:type="pct"/>
            <w:shd w:val="clear" w:color="auto" w:fill="auto"/>
            <w:vAlign w:val="center"/>
          </w:tcPr>
          <w:p w14:paraId="71D71091" w14:textId="3548482B" w:rsidR="0029334F" w:rsidRPr="0029334F" w:rsidRDefault="0029334F" w:rsidP="0029334F">
            <w:pPr>
              <w:jc w:val="center"/>
              <w:rPr>
                <w:b/>
                <w:bCs/>
              </w:rPr>
            </w:pPr>
            <w:r w:rsidRPr="0029334F">
              <w:rPr>
                <w:b/>
                <w:bCs/>
              </w:rPr>
              <w:t>CN đề tài, CB tham gia</w:t>
            </w:r>
          </w:p>
        </w:tc>
        <w:tc>
          <w:tcPr>
            <w:tcW w:w="369" w:type="pct"/>
            <w:shd w:val="clear" w:color="auto" w:fill="auto"/>
            <w:vAlign w:val="center"/>
          </w:tcPr>
          <w:p w14:paraId="62A38003" w14:textId="310563A7" w:rsidR="0029334F" w:rsidRPr="0029334F" w:rsidRDefault="0029334F" w:rsidP="0029334F">
            <w:pPr>
              <w:jc w:val="center"/>
              <w:rPr>
                <w:b/>
                <w:bCs/>
              </w:rPr>
            </w:pPr>
            <w:r w:rsidRPr="0029334F">
              <w:rPr>
                <w:b/>
                <w:bCs/>
              </w:rPr>
              <w:t>Đơn vị</w:t>
            </w:r>
          </w:p>
        </w:tc>
        <w:tc>
          <w:tcPr>
            <w:tcW w:w="2241" w:type="pct"/>
            <w:shd w:val="clear" w:color="auto" w:fill="auto"/>
            <w:vAlign w:val="center"/>
          </w:tcPr>
          <w:p w14:paraId="3572DE50" w14:textId="687D3059" w:rsidR="0029334F" w:rsidRPr="0029334F" w:rsidRDefault="0029334F" w:rsidP="0029334F">
            <w:pPr>
              <w:jc w:val="center"/>
              <w:rPr>
                <w:b/>
                <w:bCs/>
              </w:rPr>
            </w:pPr>
            <w:r w:rsidRPr="0029334F">
              <w:rPr>
                <w:b/>
                <w:bCs/>
              </w:rPr>
              <w:t>Tên đề tài</w:t>
            </w:r>
          </w:p>
        </w:tc>
        <w:tc>
          <w:tcPr>
            <w:tcW w:w="367" w:type="pct"/>
            <w:shd w:val="clear" w:color="auto" w:fill="auto"/>
            <w:vAlign w:val="center"/>
          </w:tcPr>
          <w:p w14:paraId="12C77A22" w14:textId="685B0B97" w:rsidR="0029334F" w:rsidRPr="0029334F" w:rsidRDefault="0029334F" w:rsidP="0029334F">
            <w:pPr>
              <w:jc w:val="center"/>
              <w:rPr>
                <w:b/>
                <w:bCs/>
              </w:rPr>
            </w:pPr>
            <w:r w:rsidRPr="0029334F">
              <w:rPr>
                <w:b/>
                <w:bCs/>
              </w:rPr>
              <w:t>Kinh phí (tr.đ)</w:t>
            </w:r>
          </w:p>
        </w:tc>
        <w:tc>
          <w:tcPr>
            <w:tcW w:w="455" w:type="pct"/>
            <w:shd w:val="clear" w:color="auto" w:fill="auto"/>
            <w:vAlign w:val="center"/>
          </w:tcPr>
          <w:p w14:paraId="1ED7DB4B" w14:textId="436AC5C1" w:rsidR="0029334F" w:rsidRPr="0029334F" w:rsidRDefault="0029334F" w:rsidP="0029334F">
            <w:pPr>
              <w:jc w:val="center"/>
              <w:rPr>
                <w:b/>
                <w:bCs/>
              </w:rPr>
            </w:pPr>
            <w:r w:rsidRPr="0029334F">
              <w:rPr>
                <w:b/>
                <w:bCs/>
              </w:rPr>
              <w:t>Ngày NT</w:t>
            </w:r>
          </w:p>
        </w:tc>
        <w:tc>
          <w:tcPr>
            <w:tcW w:w="558" w:type="pct"/>
            <w:shd w:val="clear" w:color="auto" w:fill="auto"/>
            <w:vAlign w:val="center"/>
          </w:tcPr>
          <w:p w14:paraId="5A048C9C" w14:textId="72314DA9" w:rsidR="0029334F" w:rsidRPr="0029334F" w:rsidRDefault="0029334F" w:rsidP="0029334F">
            <w:pPr>
              <w:jc w:val="center"/>
              <w:rPr>
                <w:b/>
                <w:bCs/>
              </w:rPr>
            </w:pPr>
            <w:r w:rsidRPr="0029334F">
              <w:rPr>
                <w:b/>
                <w:bCs/>
              </w:rPr>
              <w:t>Kết quả/ Đề nghị của HĐ</w:t>
            </w:r>
          </w:p>
        </w:tc>
      </w:tr>
      <w:tr w:rsidR="0029334F" w:rsidRPr="0029334F" w14:paraId="4126137D" w14:textId="77777777" w:rsidTr="0029334F">
        <w:tc>
          <w:tcPr>
            <w:tcW w:w="256" w:type="pct"/>
            <w:shd w:val="clear" w:color="auto" w:fill="auto"/>
            <w:noWrap/>
            <w:vAlign w:val="center"/>
          </w:tcPr>
          <w:p w14:paraId="5FF9C954" w14:textId="31858602" w:rsidR="0029334F" w:rsidRPr="0029334F" w:rsidRDefault="0029334F" w:rsidP="0029334F">
            <w:pPr>
              <w:pStyle w:val="ListParagraph"/>
              <w:numPr>
                <w:ilvl w:val="0"/>
                <w:numId w:val="1"/>
              </w:numPr>
              <w:ind w:left="470" w:hanging="357"/>
            </w:pPr>
          </w:p>
        </w:tc>
        <w:tc>
          <w:tcPr>
            <w:tcW w:w="754" w:type="pct"/>
            <w:shd w:val="clear" w:color="auto" w:fill="auto"/>
            <w:vAlign w:val="center"/>
            <w:hideMark/>
          </w:tcPr>
          <w:p w14:paraId="0CAD7F79" w14:textId="77777777" w:rsidR="0029334F" w:rsidRPr="0029334F" w:rsidRDefault="0029334F" w:rsidP="0029334F">
            <w:r w:rsidRPr="0029334F">
              <w:t>ThS. Trần Công Mẫn</w:t>
            </w:r>
          </w:p>
        </w:tc>
        <w:tc>
          <w:tcPr>
            <w:tcW w:w="369" w:type="pct"/>
            <w:shd w:val="clear" w:color="auto" w:fill="auto"/>
            <w:vAlign w:val="center"/>
            <w:hideMark/>
          </w:tcPr>
          <w:p w14:paraId="77000445" w14:textId="77777777" w:rsidR="0029334F" w:rsidRPr="0029334F" w:rsidRDefault="0029334F" w:rsidP="0029334F">
            <w:r w:rsidRPr="0029334F">
              <w:t>Toán</w:t>
            </w:r>
          </w:p>
        </w:tc>
        <w:tc>
          <w:tcPr>
            <w:tcW w:w="2241" w:type="pct"/>
            <w:shd w:val="clear" w:color="auto" w:fill="auto"/>
            <w:vAlign w:val="center"/>
            <w:hideMark/>
          </w:tcPr>
          <w:p w14:paraId="56B0B790" w14:textId="77777777" w:rsidR="0029334F" w:rsidRPr="0029334F" w:rsidRDefault="0029334F" w:rsidP="0029334F">
            <w:r w:rsidRPr="0029334F">
              <w:t>Maple- powerpoint công cụ dạy và học phép tính tích phân hàm nhiều biến</w:t>
            </w:r>
          </w:p>
        </w:tc>
        <w:tc>
          <w:tcPr>
            <w:tcW w:w="367" w:type="pct"/>
            <w:shd w:val="clear" w:color="auto" w:fill="auto"/>
            <w:vAlign w:val="center"/>
            <w:hideMark/>
          </w:tcPr>
          <w:p w14:paraId="547EE9C0" w14:textId="77777777" w:rsidR="0029334F" w:rsidRPr="0029334F" w:rsidRDefault="0029334F" w:rsidP="0029334F">
            <w:pPr>
              <w:jc w:val="right"/>
            </w:pPr>
            <w:r w:rsidRPr="0029334F">
              <w:t>4.5</w:t>
            </w:r>
          </w:p>
        </w:tc>
        <w:tc>
          <w:tcPr>
            <w:tcW w:w="455" w:type="pct"/>
            <w:shd w:val="clear" w:color="auto" w:fill="auto"/>
            <w:vAlign w:val="center"/>
            <w:hideMark/>
          </w:tcPr>
          <w:p w14:paraId="08E7B6A0" w14:textId="77777777" w:rsidR="0029334F" w:rsidRPr="0029334F" w:rsidRDefault="0029334F" w:rsidP="0029334F">
            <w:r w:rsidRPr="0029334F">
              <w:t>20/4/16</w:t>
            </w:r>
          </w:p>
        </w:tc>
        <w:tc>
          <w:tcPr>
            <w:tcW w:w="558" w:type="pct"/>
            <w:shd w:val="clear" w:color="auto" w:fill="auto"/>
            <w:vAlign w:val="center"/>
            <w:hideMark/>
          </w:tcPr>
          <w:p w14:paraId="3C55C2FC" w14:textId="77777777" w:rsidR="0029334F" w:rsidRPr="0029334F" w:rsidRDefault="0029334F" w:rsidP="0029334F">
            <w:r w:rsidRPr="0029334F">
              <w:t>khá</w:t>
            </w:r>
          </w:p>
        </w:tc>
      </w:tr>
      <w:tr w:rsidR="0029334F" w:rsidRPr="0029334F" w14:paraId="648ABF72" w14:textId="77777777" w:rsidTr="0029334F">
        <w:tc>
          <w:tcPr>
            <w:tcW w:w="256" w:type="pct"/>
            <w:shd w:val="clear" w:color="auto" w:fill="auto"/>
            <w:noWrap/>
            <w:vAlign w:val="center"/>
          </w:tcPr>
          <w:p w14:paraId="6CC6895C" w14:textId="6A72C38E" w:rsidR="0029334F" w:rsidRPr="0029334F" w:rsidRDefault="0029334F" w:rsidP="0029334F">
            <w:pPr>
              <w:pStyle w:val="ListParagraph"/>
              <w:numPr>
                <w:ilvl w:val="0"/>
                <w:numId w:val="1"/>
              </w:numPr>
              <w:ind w:left="470" w:hanging="357"/>
            </w:pPr>
          </w:p>
        </w:tc>
        <w:tc>
          <w:tcPr>
            <w:tcW w:w="754" w:type="pct"/>
            <w:shd w:val="clear" w:color="auto" w:fill="auto"/>
            <w:vAlign w:val="center"/>
            <w:hideMark/>
          </w:tcPr>
          <w:p w14:paraId="17907E4B" w14:textId="77777777" w:rsidR="0029334F" w:rsidRPr="0029334F" w:rsidRDefault="0029334F" w:rsidP="0029334F">
            <w:r w:rsidRPr="0029334F">
              <w:t>ThS. Trần Việt Khoa</w:t>
            </w:r>
          </w:p>
        </w:tc>
        <w:tc>
          <w:tcPr>
            <w:tcW w:w="369" w:type="pct"/>
            <w:shd w:val="clear" w:color="auto" w:fill="auto"/>
            <w:vAlign w:val="center"/>
            <w:hideMark/>
          </w:tcPr>
          <w:p w14:paraId="1D49BE11" w14:textId="77777777" w:rsidR="0029334F" w:rsidRPr="0029334F" w:rsidRDefault="0029334F" w:rsidP="0029334F">
            <w:r w:rsidRPr="0029334F">
              <w:t>CNTT</w:t>
            </w:r>
          </w:p>
        </w:tc>
        <w:tc>
          <w:tcPr>
            <w:tcW w:w="2241" w:type="pct"/>
            <w:shd w:val="clear" w:color="auto" w:fill="auto"/>
            <w:vAlign w:val="center"/>
            <w:hideMark/>
          </w:tcPr>
          <w:p w14:paraId="310D5C35" w14:textId="77777777" w:rsidR="0029334F" w:rsidRPr="0029334F" w:rsidRDefault="0029334F" w:rsidP="0029334F">
            <w:r w:rsidRPr="0029334F">
              <w:t>Nghiên cứu các cấu trúc dữ liệu nâng cao trong các bài toán olympic tin học</w:t>
            </w:r>
          </w:p>
        </w:tc>
        <w:tc>
          <w:tcPr>
            <w:tcW w:w="367" w:type="pct"/>
            <w:shd w:val="clear" w:color="auto" w:fill="auto"/>
            <w:vAlign w:val="center"/>
            <w:hideMark/>
          </w:tcPr>
          <w:p w14:paraId="68972269" w14:textId="77777777" w:rsidR="0029334F" w:rsidRPr="0029334F" w:rsidRDefault="0029334F" w:rsidP="0029334F">
            <w:pPr>
              <w:jc w:val="right"/>
            </w:pPr>
            <w:r w:rsidRPr="0029334F">
              <w:t>4.5</w:t>
            </w:r>
          </w:p>
        </w:tc>
        <w:tc>
          <w:tcPr>
            <w:tcW w:w="455" w:type="pct"/>
            <w:shd w:val="clear" w:color="auto" w:fill="auto"/>
            <w:vAlign w:val="center"/>
            <w:hideMark/>
          </w:tcPr>
          <w:p w14:paraId="47395CE5" w14:textId="77777777" w:rsidR="0029334F" w:rsidRPr="0029334F" w:rsidRDefault="0029334F" w:rsidP="0029334F">
            <w:r w:rsidRPr="0029334F">
              <w:t>15/4/16</w:t>
            </w:r>
          </w:p>
        </w:tc>
        <w:tc>
          <w:tcPr>
            <w:tcW w:w="558" w:type="pct"/>
            <w:shd w:val="clear" w:color="auto" w:fill="auto"/>
            <w:vAlign w:val="center"/>
            <w:hideMark/>
          </w:tcPr>
          <w:p w14:paraId="7EAD971A" w14:textId="77777777" w:rsidR="0029334F" w:rsidRPr="0029334F" w:rsidRDefault="0029334F" w:rsidP="0029334F">
            <w:r w:rsidRPr="0029334F">
              <w:t>Khá</w:t>
            </w:r>
          </w:p>
        </w:tc>
      </w:tr>
      <w:tr w:rsidR="0029334F" w:rsidRPr="0029334F" w14:paraId="190FE7B5" w14:textId="77777777" w:rsidTr="0029334F">
        <w:tc>
          <w:tcPr>
            <w:tcW w:w="256" w:type="pct"/>
            <w:shd w:val="clear" w:color="auto" w:fill="auto"/>
            <w:noWrap/>
            <w:vAlign w:val="center"/>
          </w:tcPr>
          <w:p w14:paraId="39DF741F" w14:textId="4FC50DB4" w:rsidR="0029334F" w:rsidRPr="0029334F" w:rsidRDefault="0029334F" w:rsidP="0029334F">
            <w:pPr>
              <w:pStyle w:val="ListParagraph"/>
              <w:numPr>
                <w:ilvl w:val="0"/>
                <w:numId w:val="1"/>
              </w:numPr>
              <w:ind w:left="470" w:hanging="357"/>
            </w:pPr>
          </w:p>
        </w:tc>
        <w:tc>
          <w:tcPr>
            <w:tcW w:w="754" w:type="pct"/>
            <w:shd w:val="clear" w:color="auto" w:fill="auto"/>
            <w:vAlign w:val="center"/>
            <w:hideMark/>
          </w:tcPr>
          <w:p w14:paraId="4C769ED4" w14:textId="77777777" w:rsidR="0029334F" w:rsidRPr="0029334F" w:rsidRDefault="0029334F" w:rsidP="0029334F">
            <w:r w:rsidRPr="0029334F">
              <w:t>ThS. Nguyễn Dũng</w:t>
            </w:r>
          </w:p>
        </w:tc>
        <w:tc>
          <w:tcPr>
            <w:tcW w:w="369" w:type="pct"/>
            <w:shd w:val="clear" w:color="auto" w:fill="auto"/>
            <w:vAlign w:val="center"/>
            <w:hideMark/>
          </w:tcPr>
          <w:p w14:paraId="7DB8157C" w14:textId="77777777" w:rsidR="0029334F" w:rsidRPr="0029334F" w:rsidRDefault="0029334F" w:rsidP="0029334F">
            <w:r w:rsidRPr="0029334F">
              <w:t>CNTT</w:t>
            </w:r>
          </w:p>
        </w:tc>
        <w:tc>
          <w:tcPr>
            <w:tcW w:w="2241" w:type="pct"/>
            <w:shd w:val="clear" w:color="auto" w:fill="auto"/>
            <w:vAlign w:val="center"/>
            <w:hideMark/>
          </w:tcPr>
          <w:p w14:paraId="1A1D3A86" w14:textId="77777777" w:rsidR="0029334F" w:rsidRPr="0029334F" w:rsidRDefault="0029334F" w:rsidP="0029334F">
            <w:r w:rsidRPr="0029334F">
              <w:t>WCF và ứng dụng trong phát triển ứng dụng di dộng của khoa CNTT</w:t>
            </w:r>
          </w:p>
        </w:tc>
        <w:tc>
          <w:tcPr>
            <w:tcW w:w="367" w:type="pct"/>
            <w:shd w:val="clear" w:color="auto" w:fill="auto"/>
            <w:vAlign w:val="center"/>
            <w:hideMark/>
          </w:tcPr>
          <w:p w14:paraId="6E5ADF8C" w14:textId="77777777" w:rsidR="0029334F" w:rsidRPr="0029334F" w:rsidRDefault="0029334F" w:rsidP="0029334F">
            <w:pPr>
              <w:jc w:val="right"/>
            </w:pPr>
            <w:r w:rsidRPr="0029334F">
              <w:t>4.5</w:t>
            </w:r>
          </w:p>
        </w:tc>
        <w:tc>
          <w:tcPr>
            <w:tcW w:w="455" w:type="pct"/>
            <w:shd w:val="clear" w:color="auto" w:fill="auto"/>
            <w:noWrap/>
            <w:vAlign w:val="center"/>
            <w:hideMark/>
          </w:tcPr>
          <w:p w14:paraId="1DDF268F" w14:textId="77777777" w:rsidR="0029334F" w:rsidRPr="0029334F" w:rsidRDefault="0029334F" w:rsidP="0029334F">
            <w:r w:rsidRPr="0029334F">
              <w:t>15/4/16</w:t>
            </w:r>
          </w:p>
        </w:tc>
        <w:tc>
          <w:tcPr>
            <w:tcW w:w="558" w:type="pct"/>
            <w:shd w:val="clear" w:color="auto" w:fill="auto"/>
            <w:noWrap/>
            <w:vAlign w:val="center"/>
            <w:hideMark/>
          </w:tcPr>
          <w:p w14:paraId="14D70CBA" w14:textId="77777777" w:rsidR="0029334F" w:rsidRPr="0029334F" w:rsidRDefault="0029334F" w:rsidP="0029334F">
            <w:r w:rsidRPr="0029334F">
              <w:t>Tốt</w:t>
            </w:r>
          </w:p>
        </w:tc>
      </w:tr>
      <w:tr w:rsidR="0029334F" w:rsidRPr="0029334F" w14:paraId="6134E6F1" w14:textId="77777777" w:rsidTr="0029334F">
        <w:tc>
          <w:tcPr>
            <w:tcW w:w="256" w:type="pct"/>
            <w:shd w:val="clear" w:color="auto" w:fill="auto"/>
            <w:noWrap/>
            <w:vAlign w:val="center"/>
          </w:tcPr>
          <w:p w14:paraId="1238BDB5" w14:textId="55AB9A8A" w:rsidR="0029334F" w:rsidRPr="0029334F" w:rsidRDefault="0029334F" w:rsidP="0029334F">
            <w:pPr>
              <w:pStyle w:val="ListParagraph"/>
              <w:numPr>
                <w:ilvl w:val="0"/>
                <w:numId w:val="1"/>
              </w:numPr>
              <w:ind w:left="470" w:hanging="357"/>
            </w:pPr>
          </w:p>
        </w:tc>
        <w:tc>
          <w:tcPr>
            <w:tcW w:w="754" w:type="pct"/>
            <w:shd w:val="clear" w:color="auto" w:fill="auto"/>
            <w:vAlign w:val="center"/>
            <w:hideMark/>
          </w:tcPr>
          <w:p w14:paraId="25D29003" w14:textId="77777777" w:rsidR="0029334F" w:rsidRPr="0029334F" w:rsidRDefault="0029334F" w:rsidP="0029334F">
            <w:r w:rsidRPr="0029334F">
              <w:t>KS. Hoàng Lê Hà</w:t>
            </w:r>
          </w:p>
        </w:tc>
        <w:tc>
          <w:tcPr>
            <w:tcW w:w="369" w:type="pct"/>
            <w:shd w:val="clear" w:color="auto" w:fill="auto"/>
            <w:vAlign w:val="center"/>
            <w:hideMark/>
          </w:tcPr>
          <w:p w14:paraId="19EB92F7" w14:textId="77777777" w:rsidR="0029334F" w:rsidRPr="0029334F" w:rsidRDefault="0029334F" w:rsidP="0029334F">
            <w:r w:rsidRPr="0029334F">
              <w:t>ĐT-VT</w:t>
            </w:r>
          </w:p>
        </w:tc>
        <w:tc>
          <w:tcPr>
            <w:tcW w:w="2241" w:type="pct"/>
            <w:shd w:val="clear" w:color="auto" w:fill="auto"/>
            <w:vAlign w:val="center"/>
            <w:hideMark/>
          </w:tcPr>
          <w:p w14:paraId="7D71D954" w14:textId="77777777" w:rsidR="0029334F" w:rsidRPr="0029334F" w:rsidRDefault="0029334F" w:rsidP="0029334F">
            <w:r w:rsidRPr="0029334F">
              <w:t>Nghiên cứu, ghép nối cảm biến siêu âm với vi điều khiển PIC trong ứng dụng đo khoảng cách</w:t>
            </w:r>
          </w:p>
        </w:tc>
        <w:tc>
          <w:tcPr>
            <w:tcW w:w="367" w:type="pct"/>
            <w:shd w:val="clear" w:color="auto" w:fill="auto"/>
            <w:vAlign w:val="center"/>
            <w:hideMark/>
          </w:tcPr>
          <w:p w14:paraId="13AB7649" w14:textId="77777777" w:rsidR="0029334F" w:rsidRPr="0029334F" w:rsidRDefault="0029334F" w:rsidP="0029334F">
            <w:pPr>
              <w:jc w:val="right"/>
            </w:pPr>
            <w:r w:rsidRPr="0029334F">
              <w:t>4.5</w:t>
            </w:r>
          </w:p>
        </w:tc>
        <w:tc>
          <w:tcPr>
            <w:tcW w:w="455" w:type="pct"/>
            <w:shd w:val="clear" w:color="auto" w:fill="auto"/>
            <w:noWrap/>
            <w:vAlign w:val="center"/>
            <w:hideMark/>
          </w:tcPr>
          <w:p w14:paraId="09034AEE" w14:textId="77777777" w:rsidR="0029334F" w:rsidRPr="0029334F" w:rsidRDefault="0029334F" w:rsidP="0029334F">
            <w:r w:rsidRPr="0029334F">
              <w:t>14/12/15</w:t>
            </w:r>
          </w:p>
        </w:tc>
        <w:tc>
          <w:tcPr>
            <w:tcW w:w="558" w:type="pct"/>
            <w:shd w:val="clear" w:color="auto" w:fill="auto"/>
            <w:noWrap/>
            <w:vAlign w:val="center"/>
            <w:hideMark/>
          </w:tcPr>
          <w:p w14:paraId="5E5E42C8" w14:textId="77777777" w:rsidR="0029334F" w:rsidRPr="0029334F" w:rsidRDefault="0029334F" w:rsidP="0029334F">
            <w:r w:rsidRPr="0029334F">
              <w:t>tốt</w:t>
            </w:r>
          </w:p>
        </w:tc>
      </w:tr>
      <w:tr w:rsidR="0029334F" w:rsidRPr="0029334F" w14:paraId="601B8A81" w14:textId="77777777" w:rsidTr="0029334F">
        <w:tc>
          <w:tcPr>
            <w:tcW w:w="256" w:type="pct"/>
            <w:shd w:val="clear" w:color="auto" w:fill="auto"/>
            <w:noWrap/>
            <w:vAlign w:val="center"/>
          </w:tcPr>
          <w:p w14:paraId="458CA828" w14:textId="33548C68" w:rsidR="0029334F" w:rsidRPr="0029334F" w:rsidRDefault="0029334F" w:rsidP="0029334F">
            <w:pPr>
              <w:pStyle w:val="ListParagraph"/>
              <w:numPr>
                <w:ilvl w:val="0"/>
                <w:numId w:val="1"/>
              </w:numPr>
              <w:ind w:left="470" w:hanging="357"/>
            </w:pPr>
          </w:p>
        </w:tc>
        <w:tc>
          <w:tcPr>
            <w:tcW w:w="754" w:type="pct"/>
            <w:shd w:val="clear" w:color="auto" w:fill="auto"/>
            <w:vAlign w:val="center"/>
            <w:hideMark/>
          </w:tcPr>
          <w:p w14:paraId="401BE2FE" w14:textId="77777777" w:rsidR="0029334F" w:rsidRPr="0029334F" w:rsidRDefault="0029334F" w:rsidP="0029334F">
            <w:r w:rsidRPr="0029334F">
              <w:t>ThS. Hoàng Đại Long</w:t>
            </w:r>
          </w:p>
        </w:tc>
        <w:tc>
          <w:tcPr>
            <w:tcW w:w="369" w:type="pct"/>
            <w:shd w:val="clear" w:color="auto" w:fill="auto"/>
            <w:vAlign w:val="center"/>
            <w:hideMark/>
          </w:tcPr>
          <w:p w14:paraId="08E009A9" w14:textId="77777777" w:rsidR="0029334F" w:rsidRPr="0029334F" w:rsidRDefault="0029334F" w:rsidP="0029334F">
            <w:r w:rsidRPr="0029334F">
              <w:t>ĐT-VT</w:t>
            </w:r>
          </w:p>
        </w:tc>
        <w:tc>
          <w:tcPr>
            <w:tcW w:w="2241" w:type="pct"/>
            <w:shd w:val="clear" w:color="auto" w:fill="auto"/>
            <w:vAlign w:val="center"/>
            <w:hideMark/>
          </w:tcPr>
          <w:p w14:paraId="15DF54A4" w14:textId="77777777" w:rsidR="0029334F" w:rsidRPr="0029334F" w:rsidRDefault="0029334F" w:rsidP="0029334F">
            <w:r w:rsidRPr="0029334F">
              <w:t>Nghiên cứu giải pháp chống tắc nghẽn trong mạng di động 3G UMTS</w:t>
            </w:r>
          </w:p>
        </w:tc>
        <w:tc>
          <w:tcPr>
            <w:tcW w:w="367" w:type="pct"/>
            <w:shd w:val="clear" w:color="auto" w:fill="auto"/>
            <w:vAlign w:val="center"/>
            <w:hideMark/>
          </w:tcPr>
          <w:p w14:paraId="33BECC8E" w14:textId="77777777" w:rsidR="0029334F" w:rsidRPr="0029334F" w:rsidRDefault="0029334F" w:rsidP="0029334F">
            <w:pPr>
              <w:jc w:val="right"/>
            </w:pPr>
            <w:r w:rsidRPr="0029334F">
              <w:t>4.5</w:t>
            </w:r>
          </w:p>
        </w:tc>
        <w:tc>
          <w:tcPr>
            <w:tcW w:w="455" w:type="pct"/>
            <w:shd w:val="clear" w:color="auto" w:fill="auto"/>
            <w:noWrap/>
            <w:vAlign w:val="center"/>
            <w:hideMark/>
          </w:tcPr>
          <w:p w14:paraId="357D96AE" w14:textId="77777777" w:rsidR="0029334F" w:rsidRPr="0029334F" w:rsidRDefault="0029334F" w:rsidP="0029334F">
            <w:r w:rsidRPr="0029334F">
              <w:t> </w:t>
            </w:r>
          </w:p>
        </w:tc>
        <w:tc>
          <w:tcPr>
            <w:tcW w:w="558" w:type="pct"/>
            <w:shd w:val="clear" w:color="auto" w:fill="auto"/>
            <w:noWrap/>
            <w:vAlign w:val="center"/>
            <w:hideMark/>
          </w:tcPr>
          <w:p w14:paraId="2E0A66EE" w14:textId="77777777" w:rsidR="0029334F" w:rsidRPr="0029334F" w:rsidRDefault="0029334F" w:rsidP="0029334F">
            <w:r w:rsidRPr="0029334F">
              <w:t>Xin GH</w:t>
            </w:r>
          </w:p>
        </w:tc>
      </w:tr>
      <w:tr w:rsidR="0029334F" w:rsidRPr="0029334F" w14:paraId="0418B144" w14:textId="77777777" w:rsidTr="0029334F">
        <w:tc>
          <w:tcPr>
            <w:tcW w:w="256" w:type="pct"/>
            <w:shd w:val="clear" w:color="auto" w:fill="auto"/>
            <w:noWrap/>
            <w:vAlign w:val="center"/>
          </w:tcPr>
          <w:p w14:paraId="1B9D7319" w14:textId="4D9B3750" w:rsidR="0029334F" w:rsidRPr="0029334F" w:rsidRDefault="0029334F" w:rsidP="0029334F">
            <w:pPr>
              <w:pStyle w:val="ListParagraph"/>
              <w:numPr>
                <w:ilvl w:val="0"/>
                <w:numId w:val="1"/>
              </w:numPr>
              <w:ind w:left="470" w:hanging="357"/>
            </w:pPr>
          </w:p>
        </w:tc>
        <w:tc>
          <w:tcPr>
            <w:tcW w:w="754" w:type="pct"/>
            <w:shd w:val="clear" w:color="auto" w:fill="auto"/>
            <w:vAlign w:val="center"/>
            <w:hideMark/>
          </w:tcPr>
          <w:p w14:paraId="02553FB5" w14:textId="77777777" w:rsidR="0029334F" w:rsidRPr="0029334F" w:rsidRDefault="0029334F" w:rsidP="0029334F">
            <w:r w:rsidRPr="0029334F">
              <w:t>ThS. Trần Thanh Minh</w:t>
            </w:r>
          </w:p>
        </w:tc>
        <w:tc>
          <w:tcPr>
            <w:tcW w:w="369" w:type="pct"/>
            <w:shd w:val="clear" w:color="auto" w:fill="auto"/>
            <w:vAlign w:val="center"/>
            <w:hideMark/>
          </w:tcPr>
          <w:p w14:paraId="1B79AA05" w14:textId="77777777" w:rsidR="0029334F" w:rsidRPr="0029334F" w:rsidRDefault="0029334F" w:rsidP="0029334F">
            <w:r w:rsidRPr="0029334F">
              <w:t>Hóa</w:t>
            </w:r>
          </w:p>
        </w:tc>
        <w:tc>
          <w:tcPr>
            <w:tcW w:w="2241" w:type="pct"/>
            <w:shd w:val="clear" w:color="auto" w:fill="auto"/>
            <w:vAlign w:val="center"/>
            <w:hideMark/>
          </w:tcPr>
          <w:p w14:paraId="257C3C31" w14:textId="77777777" w:rsidR="0029334F" w:rsidRPr="0029334F" w:rsidRDefault="0029334F" w:rsidP="0029334F">
            <w:r w:rsidRPr="0029334F">
              <w:t>Nghiên cứu tổng hợp vật liệu khung hữu cơ – kim loại MOF-5</w:t>
            </w:r>
          </w:p>
        </w:tc>
        <w:tc>
          <w:tcPr>
            <w:tcW w:w="367" w:type="pct"/>
            <w:shd w:val="clear" w:color="auto" w:fill="auto"/>
            <w:vAlign w:val="center"/>
            <w:hideMark/>
          </w:tcPr>
          <w:p w14:paraId="2A1DDB06" w14:textId="77777777" w:rsidR="0029334F" w:rsidRPr="0029334F" w:rsidRDefault="0029334F" w:rsidP="0029334F">
            <w:pPr>
              <w:jc w:val="right"/>
            </w:pPr>
            <w:r w:rsidRPr="0029334F">
              <w:t>4.5</w:t>
            </w:r>
          </w:p>
        </w:tc>
        <w:tc>
          <w:tcPr>
            <w:tcW w:w="455" w:type="pct"/>
            <w:shd w:val="clear" w:color="auto" w:fill="auto"/>
            <w:vAlign w:val="center"/>
            <w:hideMark/>
          </w:tcPr>
          <w:p w14:paraId="79EBAD26" w14:textId="77777777" w:rsidR="0029334F" w:rsidRPr="0029334F" w:rsidRDefault="0029334F" w:rsidP="0029334F">
            <w:r w:rsidRPr="0029334F">
              <w:t>6/1/2016</w:t>
            </w:r>
          </w:p>
        </w:tc>
        <w:tc>
          <w:tcPr>
            <w:tcW w:w="558" w:type="pct"/>
            <w:shd w:val="clear" w:color="auto" w:fill="auto"/>
            <w:noWrap/>
            <w:vAlign w:val="center"/>
            <w:hideMark/>
          </w:tcPr>
          <w:p w14:paraId="615E9220" w14:textId="77777777" w:rsidR="0029334F" w:rsidRPr="0029334F" w:rsidRDefault="0029334F" w:rsidP="0029334F">
            <w:r w:rsidRPr="0029334F">
              <w:t>tốt</w:t>
            </w:r>
          </w:p>
        </w:tc>
      </w:tr>
      <w:tr w:rsidR="0029334F" w:rsidRPr="0029334F" w14:paraId="5552D531" w14:textId="77777777" w:rsidTr="0029334F">
        <w:tc>
          <w:tcPr>
            <w:tcW w:w="256" w:type="pct"/>
            <w:shd w:val="clear" w:color="auto" w:fill="auto"/>
            <w:noWrap/>
            <w:vAlign w:val="center"/>
          </w:tcPr>
          <w:p w14:paraId="425536CC" w14:textId="56A5E77B" w:rsidR="0029334F" w:rsidRPr="0029334F" w:rsidRDefault="0029334F" w:rsidP="0029334F">
            <w:pPr>
              <w:pStyle w:val="ListParagraph"/>
              <w:numPr>
                <w:ilvl w:val="0"/>
                <w:numId w:val="1"/>
              </w:numPr>
              <w:ind w:left="470" w:hanging="357"/>
            </w:pPr>
          </w:p>
        </w:tc>
        <w:tc>
          <w:tcPr>
            <w:tcW w:w="754" w:type="pct"/>
            <w:shd w:val="clear" w:color="auto" w:fill="auto"/>
            <w:vAlign w:val="center"/>
            <w:hideMark/>
          </w:tcPr>
          <w:p w14:paraId="5A2419AF" w14:textId="77777777" w:rsidR="0029334F" w:rsidRPr="0029334F" w:rsidRDefault="0029334F" w:rsidP="0029334F">
            <w:r w:rsidRPr="0029334F">
              <w:t xml:space="preserve">ThS. Nguyễn Đức Vũ Quyên  </w:t>
            </w:r>
          </w:p>
        </w:tc>
        <w:tc>
          <w:tcPr>
            <w:tcW w:w="369" w:type="pct"/>
            <w:shd w:val="clear" w:color="auto" w:fill="auto"/>
            <w:vAlign w:val="center"/>
            <w:hideMark/>
          </w:tcPr>
          <w:p w14:paraId="35FA25CB" w14:textId="77777777" w:rsidR="0029334F" w:rsidRPr="0029334F" w:rsidRDefault="0029334F" w:rsidP="0029334F">
            <w:r w:rsidRPr="0029334F">
              <w:t>Hóa</w:t>
            </w:r>
          </w:p>
        </w:tc>
        <w:tc>
          <w:tcPr>
            <w:tcW w:w="2241" w:type="pct"/>
            <w:shd w:val="clear" w:color="auto" w:fill="auto"/>
            <w:vAlign w:val="center"/>
            <w:hideMark/>
          </w:tcPr>
          <w:p w14:paraId="5888A0B4" w14:textId="77777777" w:rsidR="0029334F" w:rsidRPr="0029334F" w:rsidRDefault="0029334F" w:rsidP="0029334F">
            <w:r w:rsidRPr="0029334F">
              <w:t xml:space="preserve">Nghiên cứu tổng hợp vật liệu SiO2 mao quản trung bình MCM-48 từ tro trấu </w:t>
            </w:r>
          </w:p>
        </w:tc>
        <w:tc>
          <w:tcPr>
            <w:tcW w:w="367" w:type="pct"/>
            <w:shd w:val="clear" w:color="auto" w:fill="auto"/>
            <w:vAlign w:val="center"/>
            <w:hideMark/>
          </w:tcPr>
          <w:p w14:paraId="0C8A0FEE" w14:textId="77777777" w:rsidR="0029334F" w:rsidRPr="0029334F" w:rsidRDefault="0029334F" w:rsidP="0029334F">
            <w:pPr>
              <w:jc w:val="right"/>
            </w:pPr>
            <w:r w:rsidRPr="0029334F">
              <w:t>4.5</w:t>
            </w:r>
          </w:p>
        </w:tc>
        <w:tc>
          <w:tcPr>
            <w:tcW w:w="455" w:type="pct"/>
            <w:shd w:val="clear" w:color="auto" w:fill="auto"/>
            <w:vAlign w:val="center"/>
            <w:hideMark/>
          </w:tcPr>
          <w:p w14:paraId="22148153" w14:textId="77777777" w:rsidR="0029334F" w:rsidRPr="0029334F" w:rsidRDefault="0029334F" w:rsidP="0029334F">
            <w:r w:rsidRPr="0029334F">
              <w:t>6/1/2016</w:t>
            </w:r>
          </w:p>
        </w:tc>
        <w:tc>
          <w:tcPr>
            <w:tcW w:w="558" w:type="pct"/>
            <w:shd w:val="clear" w:color="auto" w:fill="auto"/>
            <w:noWrap/>
            <w:vAlign w:val="center"/>
            <w:hideMark/>
          </w:tcPr>
          <w:p w14:paraId="07B2116A" w14:textId="77777777" w:rsidR="0029334F" w:rsidRPr="0029334F" w:rsidRDefault="0029334F" w:rsidP="0029334F">
            <w:r w:rsidRPr="0029334F">
              <w:t>tốt</w:t>
            </w:r>
          </w:p>
        </w:tc>
      </w:tr>
      <w:tr w:rsidR="0029334F" w:rsidRPr="0029334F" w14:paraId="34E4F8B4" w14:textId="77777777" w:rsidTr="0029334F">
        <w:tc>
          <w:tcPr>
            <w:tcW w:w="256" w:type="pct"/>
            <w:shd w:val="clear" w:color="auto" w:fill="auto"/>
            <w:noWrap/>
            <w:vAlign w:val="center"/>
          </w:tcPr>
          <w:p w14:paraId="65C98FCA" w14:textId="35AE3758" w:rsidR="0029334F" w:rsidRPr="0029334F" w:rsidRDefault="0029334F" w:rsidP="0029334F">
            <w:pPr>
              <w:pStyle w:val="ListParagraph"/>
              <w:numPr>
                <w:ilvl w:val="0"/>
                <w:numId w:val="1"/>
              </w:numPr>
              <w:ind w:left="470" w:hanging="357"/>
            </w:pPr>
          </w:p>
        </w:tc>
        <w:tc>
          <w:tcPr>
            <w:tcW w:w="754" w:type="pct"/>
            <w:shd w:val="clear" w:color="auto" w:fill="auto"/>
            <w:vAlign w:val="center"/>
            <w:hideMark/>
          </w:tcPr>
          <w:p w14:paraId="009E342B" w14:textId="77777777" w:rsidR="0029334F" w:rsidRPr="0029334F" w:rsidRDefault="0029334F" w:rsidP="0029334F">
            <w:r w:rsidRPr="0029334F">
              <w:t>ThS. Võ Đình Ba</w:t>
            </w:r>
          </w:p>
        </w:tc>
        <w:tc>
          <w:tcPr>
            <w:tcW w:w="369" w:type="pct"/>
            <w:shd w:val="clear" w:color="auto" w:fill="auto"/>
            <w:vAlign w:val="center"/>
            <w:hideMark/>
          </w:tcPr>
          <w:p w14:paraId="50440BCB" w14:textId="77777777" w:rsidR="0029334F" w:rsidRPr="0029334F" w:rsidRDefault="0029334F" w:rsidP="0029334F">
            <w:r w:rsidRPr="0029334F">
              <w:t>Sinh</w:t>
            </w:r>
          </w:p>
        </w:tc>
        <w:tc>
          <w:tcPr>
            <w:tcW w:w="2241" w:type="pct"/>
            <w:shd w:val="clear" w:color="auto" w:fill="auto"/>
            <w:vAlign w:val="center"/>
            <w:hideMark/>
          </w:tcPr>
          <w:p w14:paraId="5D855119" w14:textId="77777777" w:rsidR="0029334F" w:rsidRPr="0029334F" w:rsidRDefault="0029334F" w:rsidP="0029334F">
            <w:r w:rsidRPr="0029334F">
              <w:t>Điều tra thành phần loài lưỡng cư, bò sát ở khu du lịch sinh thái Suối voi, huyện Phú Lộc, Thừa Thiên Huế góp phần phát triển du lịch sinh thái</w:t>
            </w:r>
          </w:p>
        </w:tc>
        <w:tc>
          <w:tcPr>
            <w:tcW w:w="367" w:type="pct"/>
            <w:shd w:val="clear" w:color="auto" w:fill="auto"/>
            <w:vAlign w:val="center"/>
            <w:hideMark/>
          </w:tcPr>
          <w:p w14:paraId="5E851607" w14:textId="77777777" w:rsidR="0029334F" w:rsidRPr="0029334F" w:rsidRDefault="0029334F" w:rsidP="0029334F">
            <w:pPr>
              <w:jc w:val="right"/>
            </w:pPr>
            <w:r w:rsidRPr="0029334F">
              <w:t>4.5</w:t>
            </w:r>
          </w:p>
        </w:tc>
        <w:tc>
          <w:tcPr>
            <w:tcW w:w="455" w:type="pct"/>
            <w:shd w:val="clear" w:color="auto" w:fill="auto"/>
            <w:vAlign w:val="center"/>
            <w:hideMark/>
          </w:tcPr>
          <w:p w14:paraId="65DC5DA9" w14:textId="77777777" w:rsidR="0029334F" w:rsidRPr="0029334F" w:rsidRDefault="0029334F" w:rsidP="0029334F">
            <w:r w:rsidRPr="0029334F">
              <w:t>29/3/16</w:t>
            </w:r>
          </w:p>
        </w:tc>
        <w:tc>
          <w:tcPr>
            <w:tcW w:w="558" w:type="pct"/>
            <w:shd w:val="clear" w:color="auto" w:fill="auto"/>
            <w:noWrap/>
            <w:vAlign w:val="center"/>
            <w:hideMark/>
          </w:tcPr>
          <w:p w14:paraId="520214CE" w14:textId="77777777" w:rsidR="0029334F" w:rsidRPr="0029334F" w:rsidRDefault="0029334F" w:rsidP="0029334F">
            <w:r w:rsidRPr="0029334F">
              <w:t>tốt</w:t>
            </w:r>
          </w:p>
        </w:tc>
      </w:tr>
      <w:tr w:rsidR="0029334F" w:rsidRPr="0029334F" w14:paraId="3CAC1219" w14:textId="77777777" w:rsidTr="0029334F">
        <w:tc>
          <w:tcPr>
            <w:tcW w:w="256" w:type="pct"/>
            <w:shd w:val="clear" w:color="auto" w:fill="auto"/>
            <w:noWrap/>
            <w:vAlign w:val="center"/>
          </w:tcPr>
          <w:p w14:paraId="4F25F160" w14:textId="778E06C1" w:rsidR="0029334F" w:rsidRPr="0029334F" w:rsidRDefault="0029334F" w:rsidP="0029334F">
            <w:pPr>
              <w:pStyle w:val="ListParagraph"/>
              <w:numPr>
                <w:ilvl w:val="0"/>
                <w:numId w:val="1"/>
              </w:numPr>
              <w:ind w:left="470" w:hanging="357"/>
            </w:pPr>
          </w:p>
        </w:tc>
        <w:tc>
          <w:tcPr>
            <w:tcW w:w="754" w:type="pct"/>
            <w:shd w:val="clear" w:color="auto" w:fill="auto"/>
            <w:vAlign w:val="center"/>
            <w:hideMark/>
          </w:tcPr>
          <w:p w14:paraId="7DA9BD7F" w14:textId="77777777" w:rsidR="0029334F" w:rsidRPr="0029334F" w:rsidRDefault="0029334F" w:rsidP="0029334F">
            <w:r w:rsidRPr="0029334F">
              <w:t xml:space="preserve">KTS. Lê Văn Thanh Hùng       </w:t>
            </w:r>
          </w:p>
        </w:tc>
        <w:tc>
          <w:tcPr>
            <w:tcW w:w="369" w:type="pct"/>
            <w:shd w:val="clear" w:color="auto" w:fill="auto"/>
            <w:vAlign w:val="center"/>
            <w:hideMark/>
          </w:tcPr>
          <w:p w14:paraId="73D7B83B" w14:textId="77777777" w:rsidR="0029334F" w:rsidRPr="0029334F" w:rsidRDefault="0029334F" w:rsidP="0029334F">
            <w:r w:rsidRPr="0029334F">
              <w:t>Kiến trúc</w:t>
            </w:r>
          </w:p>
        </w:tc>
        <w:tc>
          <w:tcPr>
            <w:tcW w:w="2241" w:type="pct"/>
            <w:shd w:val="clear" w:color="auto" w:fill="auto"/>
            <w:vAlign w:val="center"/>
            <w:hideMark/>
          </w:tcPr>
          <w:p w14:paraId="35C39C75" w14:textId="77777777" w:rsidR="0029334F" w:rsidRPr="0029334F" w:rsidRDefault="0029334F" w:rsidP="0029334F">
            <w:r w:rsidRPr="0029334F">
              <w:t>Nghiên cứu đánh giá các dạng tổ chức cây xanh trong bố cục tổng thể kiến trúc nhà vườn Huế (phạm vi nghiên cứu Thành phố Huế)</w:t>
            </w:r>
          </w:p>
        </w:tc>
        <w:tc>
          <w:tcPr>
            <w:tcW w:w="367" w:type="pct"/>
            <w:shd w:val="clear" w:color="auto" w:fill="auto"/>
            <w:vAlign w:val="center"/>
            <w:hideMark/>
          </w:tcPr>
          <w:p w14:paraId="2C55F312" w14:textId="77777777" w:rsidR="0029334F" w:rsidRPr="0029334F" w:rsidRDefault="0029334F" w:rsidP="0029334F">
            <w:pPr>
              <w:jc w:val="right"/>
            </w:pPr>
            <w:r w:rsidRPr="0029334F">
              <w:t>4.5</w:t>
            </w:r>
          </w:p>
        </w:tc>
        <w:tc>
          <w:tcPr>
            <w:tcW w:w="455" w:type="pct"/>
            <w:shd w:val="clear" w:color="auto" w:fill="auto"/>
            <w:vAlign w:val="center"/>
            <w:hideMark/>
          </w:tcPr>
          <w:p w14:paraId="4D8637C4" w14:textId="77777777" w:rsidR="0029334F" w:rsidRPr="0029334F" w:rsidRDefault="0029334F" w:rsidP="0029334F">
            <w:r w:rsidRPr="0029334F">
              <w:t>13/4/16</w:t>
            </w:r>
          </w:p>
        </w:tc>
        <w:tc>
          <w:tcPr>
            <w:tcW w:w="558" w:type="pct"/>
            <w:shd w:val="clear" w:color="auto" w:fill="auto"/>
            <w:vAlign w:val="center"/>
            <w:hideMark/>
          </w:tcPr>
          <w:p w14:paraId="31163997" w14:textId="77777777" w:rsidR="0029334F" w:rsidRPr="0029334F" w:rsidRDefault="0029334F" w:rsidP="0029334F">
            <w:r w:rsidRPr="0029334F">
              <w:t>khá</w:t>
            </w:r>
          </w:p>
        </w:tc>
      </w:tr>
      <w:tr w:rsidR="0029334F" w:rsidRPr="0029334F" w14:paraId="6CD2BCFF" w14:textId="77777777" w:rsidTr="0029334F">
        <w:tc>
          <w:tcPr>
            <w:tcW w:w="256" w:type="pct"/>
            <w:shd w:val="clear" w:color="auto" w:fill="auto"/>
            <w:noWrap/>
            <w:vAlign w:val="center"/>
          </w:tcPr>
          <w:p w14:paraId="303F246C" w14:textId="1EA60783" w:rsidR="0029334F" w:rsidRPr="0029334F" w:rsidRDefault="0029334F" w:rsidP="0029334F">
            <w:pPr>
              <w:pStyle w:val="ListParagraph"/>
              <w:numPr>
                <w:ilvl w:val="0"/>
                <w:numId w:val="1"/>
              </w:numPr>
              <w:ind w:left="470" w:hanging="357"/>
            </w:pPr>
          </w:p>
        </w:tc>
        <w:tc>
          <w:tcPr>
            <w:tcW w:w="754" w:type="pct"/>
            <w:shd w:val="clear" w:color="auto" w:fill="auto"/>
            <w:vAlign w:val="center"/>
            <w:hideMark/>
          </w:tcPr>
          <w:p w14:paraId="016506D3" w14:textId="77777777" w:rsidR="0029334F" w:rsidRPr="0029334F" w:rsidRDefault="0029334F" w:rsidP="0029334F">
            <w:r w:rsidRPr="0029334F">
              <w:t>ThS. Phạm Thị Gái</w:t>
            </w:r>
          </w:p>
        </w:tc>
        <w:tc>
          <w:tcPr>
            <w:tcW w:w="369" w:type="pct"/>
            <w:shd w:val="clear" w:color="auto" w:fill="auto"/>
            <w:noWrap/>
            <w:vAlign w:val="center"/>
            <w:hideMark/>
          </w:tcPr>
          <w:p w14:paraId="1BC379FD" w14:textId="77777777" w:rsidR="0029334F" w:rsidRPr="0029334F" w:rsidRDefault="0029334F" w:rsidP="0029334F">
            <w:r w:rsidRPr="0029334F">
              <w:t>Văn</w:t>
            </w:r>
          </w:p>
        </w:tc>
        <w:tc>
          <w:tcPr>
            <w:tcW w:w="2241" w:type="pct"/>
            <w:shd w:val="clear" w:color="auto" w:fill="auto"/>
            <w:vAlign w:val="center"/>
            <w:hideMark/>
          </w:tcPr>
          <w:p w14:paraId="352B8E44" w14:textId="77777777" w:rsidR="0029334F" w:rsidRPr="0029334F" w:rsidRDefault="0029334F" w:rsidP="0029334F">
            <w:r w:rsidRPr="0029334F">
              <w:t>Ứng dụng công nghệ thông tin trong nghiên cứu, giảng dạy và học tập Hán Nôm</w:t>
            </w:r>
          </w:p>
        </w:tc>
        <w:tc>
          <w:tcPr>
            <w:tcW w:w="367" w:type="pct"/>
            <w:shd w:val="clear" w:color="auto" w:fill="auto"/>
            <w:noWrap/>
            <w:vAlign w:val="center"/>
            <w:hideMark/>
          </w:tcPr>
          <w:p w14:paraId="62FDA440" w14:textId="77777777" w:rsidR="0029334F" w:rsidRPr="0029334F" w:rsidRDefault="0029334F" w:rsidP="0029334F">
            <w:pPr>
              <w:jc w:val="right"/>
            </w:pPr>
            <w:r w:rsidRPr="0029334F">
              <w:t>4</w:t>
            </w:r>
          </w:p>
        </w:tc>
        <w:tc>
          <w:tcPr>
            <w:tcW w:w="455" w:type="pct"/>
            <w:shd w:val="clear" w:color="auto" w:fill="auto"/>
            <w:noWrap/>
            <w:vAlign w:val="center"/>
            <w:hideMark/>
          </w:tcPr>
          <w:p w14:paraId="1FD0B290" w14:textId="77777777" w:rsidR="0029334F" w:rsidRPr="0029334F" w:rsidRDefault="0029334F" w:rsidP="0029334F">
            <w:r w:rsidRPr="0029334F">
              <w:t>6/4/2016</w:t>
            </w:r>
          </w:p>
        </w:tc>
        <w:tc>
          <w:tcPr>
            <w:tcW w:w="558" w:type="pct"/>
            <w:shd w:val="clear" w:color="auto" w:fill="auto"/>
            <w:noWrap/>
            <w:vAlign w:val="center"/>
            <w:hideMark/>
          </w:tcPr>
          <w:p w14:paraId="245F086B" w14:textId="77777777" w:rsidR="0029334F" w:rsidRPr="0029334F" w:rsidRDefault="0029334F" w:rsidP="0029334F">
            <w:r w:rsidRPr="0029334F">
              <w:t>tốt</w:t>
            </w:r>
          </w:p>
        </w:tc>
      </w:tr>
      <w:tr w:rsidR="0029334F" w:rsidRPr="0029334F" w14:paraId="61C18190" w14:textId="77777777" w:rsidTr="0029334F">
        <w:tc>
          <w:tcPr>
            <w:tcW w:w="256" w:type="pct"/>
            <w:shd w:val="clear" w:color="auto" w:fill="auto"/>
            <w:noWrap/>
            <w:vAlign w:val="center"/>
          </w:tcPr>
          <w:p w14:paraId="6BA97174" w14:textId="627AE78E" w:rsidR="0029334F" w:rsidRPr="0029334F" w:rsidRDefault="0029334F" w:rsidP="0029334F">
            <w:pPr>
              <w:pStyle w:val="ListParagraph"/>
              <w:numPr>
                <w:ilvl w:val="0"/>
                <w:numId w:val="1"/>
              </w:numPr>
              <w:ind w:left="470" w:hanging="357"/>
            </w:pPr>
          </w:p>
        </w:tc>
        <w:tc>
          <w:tcPr>
            <w:tcW w:w="754" w:type="pct"/>
            <w:shd w:val="clear" w:color="auto" w:fill="auto"/>
            <w:noWrap/>
            <w:vAlign w:val="center"/>
            <w:hideMark/>
          </w:tcPr>
          <w:p w14:paraId="5E7261DB" w14:textId="77777777" w:rsidR="0029334F" w:rsidRPr="0029334F" w:rsidRDefault="0029334F" w:rsidP="0029334F">
            <w:r w:rsidRPr="0029334F">
              <w:t>CN. Hồ Dũng</w:t>
            </w:r>
          </w:p>
        </w:tc>
        <w:tc>
          <w:tcPr>
            <w:tcW w:w="369" w:type="pct"/>
            <w:shd w:val="clear" w:color="auto" w:fill="auto"/>
            <w:noWrap/>
            <w:vAlign w:val="center"/>
            <w:hideMark/>
          </w:tcPr>
          <w:p w14:paraId="6520EBFE" w14:textId="77777777" w:rsidR="0029334F" w:rsidRPr="0029334F" w:rsidRDefault="0029334F" w:rsidP="0029334F">
            <w:r w:rsidRPr="0029334F">
              <w:t>BC-TT</w:t>
            </w:r>
          </w:p>
        </w:tc>
        <w:tc>
          <w:tcPr>
            <w:tcW w:w="2241" w:type="pct"/>
            <w:shd w:val="clear" w:color="auto" w:fill="auto"/>
            <w:vAlign w:val="center"/>
            <w:hideMark/>
          </w:tcPr>
          <w:p w14:paraId="3B0A5C85" w14:textId="77777777" w:rsidR="0029334F" w:rsidRPr="0029334F" w:rsidRDefault="0029334F" w:rsidP="0029334F">
            <w:r w:rsidRPr="0029334F">
              <w:t>Báo chí với phát triển kinh tế biển đảo Nam trung bộ</w:t>
            </w:r>
          </w:p>
        </w:tc>
        <w:tc>
          <w:tcPr>
            <w:tcW w:w="367" w:type="pct"/>
            <w:shd w:val="clear" w:color="auto" w:fill="auto"/>
            <w:noWrap/>
            <w:vAlign w:val="center"/>
            <w:hideMark/>
          </w:tcPr>
          <w:p w14:paraId="178C2DB7" w14:textId="77777777" w:rsidR="0029334F" w:rsidRPr="0029334F" w:rsidRDefault="0029334F" w:rsidP="0029334F">
            <w:pPr>
              <w:jc w:val="right"/>
            </w:pPr>
            <w:r w:rsidRPr="0029334F">
              <w:t>4</w:t>
            </w:r>
          </w:p>
        </w:tc>
        <w:tc>
          <w:tcPr>
            <w:tcW w:w="455" w:type="pct"/>
            <w:shd w:val="clear" w:color="auto" w:fill="auto"/>
            <w:noWrap/>
            <w:vAlign w:val="center"/>
            <w:hideMark/>
          </w:tcPr>
          <w:p w14:paraId="7B9B75AE" w14:textId="77777777" w:rsidR="0029334F" w:rsidRPr="0029334F" w:rsidRDefault="0029334F" w:rsidP="0029334F">
            <w:r w:rsidRPr="0029334F">
              <w:t>31/3/16</w:t>
            </w:r>
          </w:p>
        </w:tc>
        <w:tc>
          <w:tcPr>
            <w:tcW w:w="558" w:type="pct"/>
            <w:shd w:val="clear" w:color="auto" w:fill="auto"/>
            <w:vAlign w:val="center"/>
            <w:hideMark/>
          </w:tcPr>
          <w:p w14:paraId="15FE8F05" w14:textId="77777777" w:rsidR="0029334F" w:rsidRPr="0029334F" w:rsidRDefault="0029334F" w:rsidP="0029334F">
            <w:r w:rsidRPr="0029334F">
              <w:t>tốt</w:t>
            </w:r>
          </w:p>
        </w:tc>
      </w:tr>
      <w:tr w:rsidR="0029334F" w:rsidRPr="0029334F" w14:paraId="0B498C6D" w14:textId="77777777" w:rsidTr="0029334F">
        <w:tc>
          <w:tcPr>
            <w:tcW w:w="256" w:type="pct"/>
            <w:shd w:val="clear" w:color="auto" w:fill="auto"/>
            <w:noWrap/>
            <w:vAlign w:val="center"/>
          </w:tcPr>
          <w:p w14:paraId="57946DD8" w14:textId="201230EB" w:rsidR="0029334F" w:rsidRPr="0029334F" w:rsidRDefault="0029334F" w:rsidP="0029334F">
            <w:pPr>
              <w:pStyle w:val="ListParagraph"/>
              <w:numPr>
                <w:ilvl w:val="0"/>
                <w:numId w:val="1"/>
              </w:numPr>
              <w:ind w:left="470" w:hanging="357"/>
            </w:pPr>
          </w:p>
        </w:tc>
        <w:tc>
          <w:tcPr>
            <w:tcW w:w="754" w:type="pct"/>
            <w:shd w:val="clear" w:color="auto" w:fill="auto"/>
            <w:vAlign w:val="center"/>
            <w:hideMark/>
          </w:tcPr>
          <w:p w14:paraId="7446CCF6" w14:textId="77777777" w:rsidR="0029334F" w:rsidRPr="0029334F" w:rsidRDefault="0029334F" w:rsidP="0029334F">
            <w:r w:rsidRPr="0029334F">
              <w:t>TS. Huỳnh Thị Ánh Phương</w:t>
            </w:r>
          </w:p>
        </w:tc>
        <w:tc>
          <w:tcPr>
            <w:tcW w:w="369" w:type="pct"/>
            <w:shd w:val="clear" w:color="auto" w:fill="auto"/>
            <w:noWrap/>
            <w:vAlign w:val="center"/>
            <w:hideMark/>
          </w:tcPr>
          <w:p w14:paraId="5B31DCDF" w14:textId="77777777" w:rsidR="0029334F" w:rsidRPr="0029334F" w:rsidRDefault="0029334F" w:rsidP="0029334F">
            <w:r w:rsidRPr="0029334F">
              <w:t>CTXH</w:t>
            </w:r>
          </w:p>
        </w:tc>
        <w:tc>
          <w:tcPr>
            <w:tcW w:w="2241" w:type="pct"/>
            <w:shd w:val="clear" w:color="auto" w:fill="auto"/>
            <w:vAlign w:val="center"/>
            <w:hideMark/>
          </w:tcPr>
          <w:p w14:paraId="22F3393F" w14:textId="77777777" w:rsidR="0029334F" w:rsidRPr="0029334F" w:rsidRDefault="0029334F" w:rsidP="0029334F">
            <w:r w:rsidRPr="0029334F">
              <w:t>Phụ nữ nông thôn Việt Nam trước tác động của biến đổi khí hậu</w:t>
            </w:r>
          </w:p>
        </w:tc>
        <w:tc>
          <w:tcPr>
            <w:tcW w:w="367" w:type="pct"/>
            <w:shd w:val="clear" w:color="auto" w:fill="auto"/>
            <w:noWrap/>
            <w:vAlign w:val="center"/>
            <w:hideMark/>
          </w:tcPr>
          <w:p w14:paraId="67E7DE61" w14:textId="77777777" w:rsidR="0029334F" w:rsidRPr="0029334F" w:rsidRDefault="0029334F" w:rsidP="0029334F">
            <w:pPr>
              <w:jc w:val="right"/>
            </w:pPr>
            <w:r w:rsidRPr="0029334F">
              <w:t>4</w:t>
            </w:r>
          </w:p>
        </w:tc>
        <w:tc>
          <w:tcPr>
            <w:tcW w:w="455" w:type="pct"/>
            <w:shd w:val="clear" w:color="auto" w:fill="auto"/>
            <w:noWrap/>
            <w:vAlign w:val="center"/>
            <w:hideMark/>
          </w:tcPr>
          <w:p w14:paraId="70289691" w14:textId="77777777" w:rsidR="0029334F" w:rsidRPr="0029334F" w:rsidRDefault="0029334F" w:rsidP="0029334F">
            <w:r w:rsidRPr="0029334F">
              <w:t>24/3/16</w:t>
            </w:r>
          </w:p>
        </w:tc>
        <w:tc>
          <w:tcPr>
            <w:tcW w:w="558" w:type="pct"/>
            <w:shd w:val="clear" w:color="auto" w:fill="auto"/>
            <w:vAlign w:val="center"/>
            <w:hideMark/>
          </w:tcPr>
          <w:p w14:paraId="60252000" w14:textId="77777777" w:rsidR="0029334F" w:rsidRPr="0029334F" w:rsidRDefault="0029334F" w:rsidP="0029334F">
            <w:r w:rsidRPr="0029334F">
              <w:t>Tốt</w:t>
            </w:r>
          </w:p>
        </w:tc>
      </w:tr>
      <w:tr w:rsidR="0029334F" w:rsidRPr="0029334F" w14:paraId="0AC19090" w14:textId="77777777" w:rsidTr="0029334F">
        <w:tc>
          <w:tcPr>
            <w:tcW w:w="256" w:type="pct"/>
            <w:shd w:val="clear" w:color="auto" w:fill="auto"/>
            <w:noWrap/>
            <w:vAlign w:val="center"/>
          </w:tcPr>
          <w:p w14:paraId="1F9CDEB5" w14:textId="74EB6449" w:rsidR="0029334F" w:rsidRPr="0029334F" w:rsidRDefault="0029334F" w:rsidP="0029334F">
            <w:pPr>
              <w:pStyle w:val="ListParagraph"/>
              <w:numPr>
                <w:ilvl w:val="0"/>
                <w:numId w:val="1"/>
              </w:numPr>
              <w:ind w:left="470" w:hanging="357"/>
            </w:pPr>
          </w:p>
        </w:tc>
        <w:tc>
          <w:tcPr>
            <w:tcW w:w="754" w:type="pct"/>
            <w:shd w:val="clear" w:color="auto" w:fill="auto"/>
            <w:vAlign w:val="center"/>
            <w:hideMark/>
          </w:tcPr>
          <w:p w14:paraId="60188691" w14:textId="77777777" w:rsidR="0029334F" w:rsidRPr="0029334F" w:rsidRDefault="0029334F" w:rsidP="0029334F">
            <w:r w:rsidRPr="0029334F">
              <w:t>ThS. Nguyễn Chí Ngàn</w:t>
            </w:r>
          </w:p>
        </w:tc>
        <w:tc>
          <w:tcPr>
            <w:tcW w:w="369" w:type="pct"/>
            <w:shd w:val="clear" w:color="auto" w:fill="auto"/>
            <w:noWrap/>
            <w:vAlign w:val="center"/>
            <w:hideMark/>
          </w:tcPr>
          <w:p w14:paraId="27EF4716" w14:textId="77777777" w:rsidR="0029334F" w:rsidRPr="0029334F" w:rsidRDefault="0029334F" w:rsidP="0029334F">
            <w:r w:rsidRPr="0029334F">
              <w:t>Sử</w:t>
            </w:r>
          </w:p>
        </w:tc>
        <w:tc>
          <w:tcPr>
            <w:tcW w:w="2241" w:type="pct"/>
            <w:shd w:val="clear" w:color="auto" w:fill="auto"/>
            <w:vAlign w:val="center"/>
            <w:hideMark/>
          </w:tcPr>
          <w:p w14:paraId="2186EBBD" w14:textId="77777777" w:rsidR="0029334F" w:rsidRPr="0029334F" w:rsidRDefault="0029334F" w:rsidP="0029334F">
            <w:r w:rsidRPr="0029334F">
              <w:t>Biến đổi nghề dệt và trang phục truyền thống của người Cơ Tu ở Quảng Nam hiện nay</w:t>
            </w:r>
          </w:p>
        </w:tc>
        <w:tc>
          <w:tcPr>
            <w:tcW w:w="367" w:type="pct"/>
            <w:shd w:val="clear" w:color="auto" w:fill="auto"/>
            <w:noWrap/>
            <w:vAlign w:val="center"/>
            <w:hideMark/>
          </w:tcPr>
          <w:p w14:paraId="500E75D8" w14:textId="77777777" w:rsidR="0029334F" w:rsidRPr="0029334F" w:rsidRDefault="0029334F" w:rsidP="0029334F">
            <w:pPr>
              <w:jc w:val="right"/>
            </w:pPr>
            <w:r w:rsidRPr="0029334F">
              <w:t>4</w:t>
            </w:r>
          </w:p>
        </w:tc>
        <w:tc>
          <w:tcPr>
            <w:tcW w:w="455" w:type="pct"/>
            <w:shd w:val="clear" w:color="auto" w:fill="auto"/>
            <w:noWrap/>
            <w:vAlign w:val="center"/>
            <w:hideMark/>
          </w:tcPr>
          <w:p w14:paraId="054009FA" w14:textId="77777777" w:rsidR="0029334F" w:rsidRPr="0029334F" w:rsidRDefault="0029334F" w:rsidP="0029334F">
            <w:r w:rsidRPr="0029334F">
              <w:t>21/12/15</w:t>
            </w:r>
          </w:p>
        </w:tc>
        <w:tc>
          <w:tcPr>
            <w:tcW w:w="558" w:type="pct"/>
            <w:shd w:val="clear" w:color="auto" w:fill="auto"/>
            <w:noWrap/>
            <w:vAlign w:val="center"/>
            <w:hideMark/>
          </w:tcPr>
          <w:p w14:paraId="04CB6A81" w14:textId="77777777" w:rsidR="0029334F" w:rsidRPr="0029334F" w:rsidRDefault="0029334F" w:rsidP="0029334F">
            <w:r w:rsidRPr="0029334F">
              <w:t>Tốt</w:t>
            </w:r>
          </w:p>
        </w:tc>
      </w:tr>
      <w:tr w:rsidR="0029334F" w:rsidRPr="0029334F" w14:paraId="1844835B" w14:textId="77777777" w:rsidTr="0029334F">
        <w:tc>
          <w:tcPr>
            <w:tcW w:w="256" w:type="pct"/>
            <w:shd w:val="clear" w:color="auto" w:fill="auto"/>
            <w:noWrap/>
            <w:vAlign w:val="center"/>
          </w:tcPr>
          <w:p w14:paraId="3ED3928B" w14:textId="05733836" w:rsidR="0029334F" w:rsidRPr="0029334F" w:rsidRDefault="0029334F" w:rsidP="0029334F">
            <w:pPr>
              <w:pStyle w:val="ListParagraph"/>
              <w:numPr>
                <w:ilvl w:val="0"/>
                <w:numId w:val="1"/>
              </w:numPr>
              <w:ind w:left="470" w:hanging="357"/>
            </w:pPr>
          </w:p>
        </w:tc>
        <w:tc>
          <w:tcPr>
            <w:tcW w:w="754" w:type="pct"/>
            <w:shd w:val="clear" w:color="auto" w:fill="auto"/>
            <w:vAlign w:val="center"/>
            <w:hideMark/>
          </w:tcPr>
          <w:p w14:paraId="55A9BB1B" w14:textId="77777777" w:rsidR="0029334F" w:rsidRPr="0029334F" w:rsidRDefault="0029334F" w:rsidP="0029334F">
            <w:r w:rsidRPr="0029334F">
              <w:t>CN. Lê Duy Mai Phương</w:t>
            </w:r>
          </w:p>
        </w:tc>
        <w:tc>
          <w:tcPr>
            <w:tcW w:w="369" w:type="pct"/>
            <w:shd w:val="clear" w:color="auto" w:fill="auto"/>
            <w:noWrap/>
            <w:vAlign w:val="center"/>
            <w:hideMark/>
          </w:tcPr>
          <w:p w14:paraId="6B7BE820" w14:textId="77777777" w:rsidR="0029334F" w:rsidRPr="0029334F" w:rsidRDefault="0029334F" w:rsidP="0029334F">
            <w:r w:rsidRPr="0029334F">
              <w:t>XHH</w:t>
            </w:r>
          </w:p>
        </w:tc>
        <w:tc>
          <w:tcPr>
            <w:tcW w:w="2241" w:type="pct"/>
            <w:shd w:val="clear" w:color="auto" w:fill="auto"/>
            <w:vAlign w:val="center"/>
            <w:hideMark/>
          </w:tcPr>
          <w:p w14:paraId="0B85145B" w14:textId="77777777" w:rsidR="0029334F" w:rsidRPr="0029334F" w:rsidRDefault="0029334F" w:rsidP="0029334F">
            <w:r w:rsidRPr="0029334F">
              <w:t>Chuyển dịch cơ cấu lao động của hộ gia đình nông thôn thời kỳ công nghiệp hóa, hiện đại hóa (Nghiên cứu trường hợp xã Quảng Phú, huyện Quảng Điền, tỉnh Thừa Thiên Huế)</w:t>
            </w:r>
          </w:p>
        </w:tc>
        <w:tc>
          <w:tcPr>
            <w:tcW w:w="367" w:type="pct"/>
            <w:shd w:val="clear" w:color="auto" w:fill="auto"/>
            <w:noWrap/>
            <w:vAlign w:val="center"/>
            <w:hideMark/>
          </w:tcPr>
          <w:p w14:paraId="0B6A9CF0" w14:textId="77777777" w:rsidR="0029334F" w:rsidRPr="0029334F" w:rsidRDefault="0029334F" w:rsidP="0029334F">
            <w:pPr>
              <w:jc w:val="right"/>
            </w:pPr>
            <w:r w:rsidRPr="0029334F">
              <w:t>4</w:t>
            </w:r>
          </w:p>
        </w:tc>
        <w:tc>
          <w:tcPr>
            <w:tcW w:w="455" w:type="pct"/>
            <w:shd w:val="clear" w:color="auto" w:fill="auto"/>
            <w:noWrap/>
            <w:vAlign w:val="center"/>
            <w:hideMark/>
          </w:tcPr>
          <w:p w14:paraId="42A343F1" w14:textId="77777777" w:rsidR="0029334F" w:rsidRPr="0029334F" w:rsidRDefault="0029334F" w:rsidP="0029334F">
            <w:r w:rsidRPr="0029334F">
              <w:t>30/3/16</w:t>
            </w:r>
          </w:p>
        </w:tc>
        <w:tc>
          <w:tcPr>
            <w:tcW w:w="558" w:type="pct"/>
            <w:shd w:val="clear" w:color="auto" w:fill="auto"/>
            <w:noWrap/>
            <w:vAlign w:val="center"/>
            <w:hideMark/>
          </w:tcPr>
          <w:p w14:paraId="0C724EC5" w14:textId="77777777" w:rsidR="0029334F" w:rsidRPr="0029334F" w:rsidRDefault="0029334F" w:rsidP="0029334F">
            <w:r w:rsidRPr="0029334F">
              <w:t>tốt</w:t>
            </w:r>
          </w:p>
        </w:tc>
      </w:tr>
      <w:tr w:rsidR="0029334F" w:rsidRPr="0029334F" w14:paraId="434F1AE2" w14:textId="77777777" w:rsidTr="0029334F">
        <w:tc>
          <w:tcPr>
            <w:tcW w:w="256" w:type="pct"/>
            <w:shd w:val="clear" w:color="auto" w:fill="auto"/>
            <w:noWrap/>
            <w:vAlign w:val="center"/>
          </w:tcPr>
          <w:p w14:paraId="176FFED8" w14:textId="3040347A" w:rsidR="0029334F" w:rsidRPr="0029334F" w:rsidRDefault="0029334F" w:rsidP="0029334F">
            <w:pPr>
              <w:pStyle w:val="ListParagraph"/>
              <w:numPr>
                <w:ilvl w:val="0"/>
                <w:numId w:val="1"/>
              </w:numPr>
              <w:ind w:left="470" w:hanging="357"/>
            </w:pPr>
          </w:p>
        </w:tc>
        <w:tc>
          <w:tcPr>
            <w:tcW w:w="754" w:type="pct"/>
            <w:shd w:val="clear" w:color="auto" w:fill="auto"/>
            <w:vAlign w:val="center"/>
            <w:hideMark/>
          </w:tcPr>
          <w:p w14:paraId="3E907491" w14:textId="77777777" w:rsidR="0029334F" w:rsidRPr="0029334F" w:rsidRDefault="0029334F" w:rsidP="0029334F">
            <w:r w:rsidRPr="0029334F">
              <w:t>ThS. Trần Thị Thúy Hằng</w:t>
            </w:r>
          </w:p>
        </w:tc>
        <w:tc>
          <w:tcPr>
            <w:tcW w:w="369" w:type="pct"/>
            <w:shd w:val="clear" w:color="auto" w:fill="auto"/>
            <w:noWrap/>
            <w:vAlign w:val="center"/>
            <w:hideMark/>
          </w:tcPr>
          <w:p w14:paraId="46D4BF2F" w14:textId="77777777" w:rsidR="0029334F" w:rsidRPr="0029334F" w:rsidRDefault="0029334F" w:rsidP="0029334F">
            <w:r w:rsidRPr="0029334F">
              <w:t>XHH</w:t>
            </w:r>
          </w:p>
        </w:tc>
        <w:tc>
          <w:tcPr>
            <w:tcW w:w="2241" w:type="pct"/>
            <w:shd w:val="clear" w:color="auto" w:fill="auto"/>
            <w:vAlign w:val="center"/>
            <w:hideMark/>
          </w:tcPr>
          <w:p w14:paraId="6AB7461D" w14:textId="77777777" w:rsidR="0029334F" w:rsidRPr="0029334F" w:rsidRDefault="0029334F" w:rsidP="0029334F">
            <w:r w:rsidRPr="0029334F">
              <w:t>Các yếu tố tác động đến hoạt động đi lễ chùa (Qua khảo sát tại chùa Từ Đàm, TP. Huế)</w:t>
            </w:r>
          </w:p>
        </w:tc>
        <w:tc>
          <w:tcPr>
            <w:tcW w:w="367" w:type="pct"/>
            <w:shd w:val="clear" w:color="auto" w:fill="auto"/>
            <w:noWrap/>
            <w:vAlign w:val="center"/>
            <w:hideMark/>
          </w:tcPr>
          <w:p w14:paraId="1409B0C9" w14:textId="77777777" w:rsidR="0029334F" w:rsidRPr="0029334F" w:rsidRDefault="0029334F" w:rsidP="0029334F">
            <w:pPr>
              <w:jc w:val="right"/>
            </w:pPr>
            <w:r w:rsidRPr="0029334F">
              <w:t>4</w:t>
            </w:r>
          </w:p>
        </w:tc>
        <w:tc>
          <w:tcPr>
            <w:tcW w:w="455" w:type="pct"/>
            <w:shd w:val="clear" w:color="auto" w:fill="auto"/>
            <w:noWrap/>
            <w:vAlign w:val="center"/>
            <w:hideMark/>
          </w:tcPr>
          <w:p w14:paraId="0AA6EE4F" w14:textId="77777777" w:rsidR="0029334F" w:rsidRPr="0029334F" w:rsidRDefault="0029334F" w:rsidP="0029334F">
            <w:r w:rsidRPr="0029334F">
              <w:t>30/3/16</w:t>
            </w:r>
          </w:p>
        </w:tc>
        <w:tc>
          <w:tcPr>
            <w:tcW w:w="558" w:type="pct"/>
            <w:shd w:val="clear" w:color="auto" w:fill="auto"/>
            <w:noWrap/>
            <w:vAlign w:val="center"/>
            <w:hideMark/>
          </w:tcPr>
          <w:p w14:paraId="4110F9E2" w14:textId="77777777" w:rsidR="0029334F" w:rsidRPr="0029334F" w:rsidRDefault="0029334F" w:rsidP="0029334F">
            <w:r w:rsidRPr="0029334F">
              <w:t>tốt</w:t>
            </w:r>
          </w:p>
        </w:tc>
      </w:tr>
      <w:tr w:rsidR="0029334F" w:rsidRPr="0029334F" w14:paraId="18A5DFC8" w14:textId="77777777" w:rsidTr="0029334F">
        <w:tc>
          <w:tcPr>
            <w:tcW w:w="256" w:type="pct"/>
            <w:shd w:val="clear" w:color="auto" w:fill="auto"/>
            <w:noWrap/>
            <w:vAlign w:val="center"/>
          </w:tcPr>
          <w:p w14:paraId="4CC72A64" w14:textId="2A2A0363" w:rsidR="0029334F" w:rsidRPr="0029334F" w:rsidRDefault="0029334F" w:rsidP="0029334F">
            <w:pPr>
              <w:pStyle w:val="ListParagraph"/>
              <w:numPr>
                <w:ilvl w:val="0"/>
                <w:numId w:val="1"/>
              </w:numPr>
              <w:ind w:left="470" w:hanging="357"/>
            </w:pPr>
          </w:p>
        </w:tc>
        <w:tc>
          <w:tcPr>
            <w:tcW w:w="754" w:type="pct"/>
            <w:shd w:val="clear" w:color="auto" w:fill="auto"/>
            <w:vAlign w:val="center"/>
            <w:hideMark/>
          </w:tcPr>
          <w:p w14:paraId="0FB21373" w14:textId="77777777" w:rsidR="0029334F" w:rsidRPr="0029334F" w:rsidRDefault="0029334F" w:rsidP="0029334F">
            <w:r w:rsidRPr="0029334F">
              <w:t>ThS. Dư Thị Huyền</w:t>
            </w:r>
          </w:p>
        </w:tc>
        <w:tc>
          <w:tcPr>
            <w:tcW w:w="369" w:type="pct"/>
            <w:shd w:val="clear" w:color="auto" w:fill="auto"/>
            <w:noWrap/>
            <w:vAlign w:val="center"/>
            <w:hideMark/>
          </w:tcPr>
          <w:p w14:paraId="3DA0E371" w14:textId="77777777" w:rsidR="0029334F" w:rsidRPr="0029334F" w:rsidRDefault="0029334F" w:rsidP="0029334F">
            <w:r w:rsidRPr="0029334F">
              <w:t>LLCT</w:t>
            </w:r>
          </w:p>
        </w:tc>
        <w:tc>
          <w:tcPr>
            <w:tcW w:w="2241" w:type="pct"/>
            <w:shd w:val="clear" w:color="auto" w:fill="auto"/>
            <w:vAlign w:val="center"/>
            <w:hideMark/>
          </w:tcPr>
          <w:p w14:paraId="60423686" w14:textId="77777777" w:rsidR="0029334F" w:rsidRPr="0029334F" w:rsidRDefault="0029334F" w:rsidP="0029334F">
            <w:r w:rsidRPr="0029334F">
              <w:t>Một số giải pháp nâng cao chất lượng giảng dạy môn Những nguyên lý cơ bản của chủ nghĩa Mác-Lê nin cho sinh viên trường Đại học Khoa học-Đại học Huế</w:t>
            </w:r>
          </w:p>
        </w:tc>
        <w:tc>
          <w:tcPr>
            <w:tcW w:w="367" w:type="pct"/>
            <w:shd w:val="clear" w:color="auto" w:fill="auto"/>
            <w:noWrap/>
            <w:vAlign w:val="center"/>
            <w:hideMark/>
          </w:tcPr>
          <w:p w14:paraId="67328FAA" w14:textId="77777777" w:rsidR="0029334F" w:rsidRPr="0029334F" w:rsidRDefault="0029334F" w:rsidP="0029334F">
            <w:pPr>
              <w:jc w:val="right"/>
            </w:pPr>
            <w:r w:rsidRPr="0029334F">
              <w:t>4</w:t>
            </w:r>
          </w:p>
        </w:tc>
        <w:tc>
          <w:tcPr>
            <w:tcW w:w="455" w:type="pct"/>
            <w:shd w:val="clear" w:color="auto" w:fill="auto"/>
            <w:noWrap/>
            <w:vAlign w:val="center"/>
            <w:hideMark/>
          </w:tcPr>
          <w:p w14:paraId="360B71B5" w14:textId="77777777" w:rsidR="0029334F" w:rsidRPr="0029334F" w:rsidRDefault="0029334F" w:rsidP="0029334F">
            <w:r w:rsidRPr="0029334F">
              <w:t>21/01/16</w:t>
            </w:r>
          </w:p>
        </w:tc>
        <w:tc>
          <w:tcPr>
            <w:tcW w:w="558" w:type="pct"/>
            <w:shd w:val="clear" w:color="auto" w:fill="auto"/>
            <w:noWrap/>
            <w:vAlign w:val="center"/>
            <w:hideMark/>
          </w:tcPr>
          <w:p w14:paraId="70160AB6" w14:textId="77777777" w:rsidR="0029334F" w:rsidRPr="0029334F" w:rsidRDefault="0029334F" w:rsidP="0029334F">
            <w:r w:rsidRPr="0029334F">
              <w:t>Tốt</w:t>
            </w:r>
          </w:p>
        </w:tc>
      </w:tr>
      <w:tr w:rsidR="0029334F" w:rsidRPr="0029334F" w14:paraId="514CA42D" w14:textId="77777777" w:rsidTr="0029334F">
        <w:tc>
          <w:tcPr>
            <w:tcW w:w="256" w:type="pct"/>
            <w:shd w:val="clear" w:color="auto" w:fill="auto"/>
            <w:noWrap/>
            <w:vAlign w:val="center"/>
          </w:tcPr>
          <w:p w14:paraId="2E86B248" w14:textId="28D0C95A" w:rsidR="0029334F" w:rsidRPr="0029334F" w:rsidRDefault="0029334F" w:rsidP="0029334F">
            <w:pPr>
              <w:pStyle w:val="ListParagraph"/>
              <w:numPr>
                <w:ilvl w:val="0"/>
                <w:numId w:val="1"/>
              </w:numPr>
              <w:ind w:left="470" w:hanging="357"/>
            </w:pPr>
          </w:p>
        </w:tc>
        <w:tc>
          <w:tcPr>
            <w:tcW w:w="754" w:type="pct"/>
            <w:shd w:val="clear" w:color="auto" w:fill="auto"/>
            <w:vAlign w:val="center"/>
            <w:hideMark/>
          </w:tcPr>
          <w:p w14:paraId="00723799" w14:textId="77777777" w:rsidR="0029334F" w:rsidRPr="0029334F" w:rsidRDefault="0029334F" w:rsidP="0029334F">
            <w:r w:rsidRPr="0029334F">
              <w:t>CN. Nguyễn Thị Thu Hà</w:t>
            </w:r>
          </w:p>
        </w:tc>
        <w:tc>
          <w:tcPr>
            <w:tcW w:w="369" w:type="pct"/>
            <w:shd w:val="clear" w:color="auto" w:fill="auto"/>
            <w:noWrap/>
            <w:vAlign w:val="center"/>
            <w:hideMark/>
          </w:tcPr>
          <w:p w14:paraId="38CB87FA" w14:textId="77777777" w:rsidR="0029334F" w:rsidRPr="0029334F" w:rsidRDefault="0029334F" w:rsidP="0029334F">
            <w:r w:rsidRPr="0029334F">
              <w:t>TT-TV</w:t>
            </w:r>
          </w:p>
        </w:tc>
        <w:tc>
          <w:tcPr>
            <w:tcW w:w="2241" w:type="pct"/>
            <w:shd w:val="clear" w:color="auto" w:fill="auto"/>
            <w:vAlign w:val="center"/>
            <w:hideMark/>
          </w:tcPr>
          <w:p w14:paraId="732C5FC7" w14:textId="77777777" w:rsidR="0029334F" w:rsidRPr="0029334F" w:rsidRDefault="0029334F" w:rsidP="0029334F">
            <w:r w:rsidRPr="0029334F">
              <w:t>Ứng dụng phần mềm mã nguồn mở Dspace để xây dựng, quản lý tài nguyên số toàn văn tại TT Thông tin – Thư viện ĐHKH, ĐHH</w:t>
            </w:r>
          </w:p>
        </w:tc>
        <w:tc>
          <w:tcPr>
            <w:tcW w:w="367" w:type="pct"/>
            <w:shd w:val="clear" w:color="auto" w:fill="auto"/>
            <w:noWrap/>
            <w:vAlign w:val="center"/>
            <w:hideMark/>
          </w:tcPr>
          <w:p w14:paraId="0863586C" w14:textId="77777777" w:rsidR="0029334F" w:rsidRPr="0029334F" w:rsidRDefault="0029334F" w:rsidP="0029334F">
            <w:pPr>
              <w:jc w:val="right"/>
            </w:pPr>
            <w:r w:rsidRPr="0029334F">
              <w:t>4</w:t>
            </w:r>
          </w:p>
        </w:tc>
        <w:tc>
          <w:tcPr>
            <w:tcW w:w="455" w:type="pct"/>
            <w:shd w:val="clear" w:color="auto" w:fill="auto"/>
            <w:noWrap/>
            <w:vAlign w:val="center"/>
            <w:hideMark/>
          </w:tcPr>
          <w:p w14:paraId="53725211" w14:textId="77777777" w:rsidR="0029334F" w:rsidRPr="0029334F" w:rsidRDefault="0029334F" w:rsidP="0029334F">
            <w:r w:rsidRPr="0029334F">
              <w:t>8/12/2015</w:t>
            </w:r>
          </w:p>
        </w:tc>
        <w:tc>
          <w:tcPr>
            <w:tcW w:w="558" w:type="pct"/>
            <w:shd w:val="clear" w:color="auto" w:fill="auto"/>
            <w:noWrap/>
            <w:vAlign w:val="center"/>
            <w:hideMark/>
          </w:tcPr>
          <w:p w14:paraId="63C32AC5" w14:textId="77777777" w:rsidR="0029334F" w:rsidRPr="0029334F" w:rsidRDefault="0029334F" w:rsidP="0029334F">
            <w:r w:rsidRPr="0029334F">
              <w:t>Tốt</w:t>
            </w:r>
          </w:p>
        </w:tc>
      </w:tr>
      <w:tr w:rsidR="0029334F" w:rsidRPr="0029334F" w14:paraId="3B93D600" w14:textId="77777777" w:rsidTr="0029334F">
        <w:tc>
          <w:tcPr>
            <w:tcW w:w="256" w:type="pct"/>
            <w:shd w:val="clear" w:color="auto" w:fill="auto"/>
            <w:noWrap/>
            <w:vAlign w:val="center"/>
          </w:tcPr>
          <w:p w14:paraId="1255D64A" w14:textId="77777777" w:rsidR="0029334F" w:rsidRPr="0029334F" w:rsidRDefault="0029334F" w:rsidP="0029334F">
            <w:pPr>
              <w:rPr>
                <w:b/>
                <w:bCs/>
              </w:rPr>
            </w:pPr>
          </w:p>
        </w:tc>
        <w:tc>
          <w:tcPr>
            <w:tcW w:w="754" w:type="pct"/>
            <w:shd w:val="clear" w:color="auto" w:fill="auto"/>
            <w:vAlign w:val="center"/>
          </w:tcPr>
          <w:p w14:paraId="020A8F68" w14:textId="469146E5" w:rsidR="0029334F" w:rsidRPr="0029334F" w:rsidRDefault="0029334F" w:rsidP="0029334F">
            <w:pPr>
              <w:rPr>
                <w:b/>
                <w:bCs/>
              </w:rPr>
            </w:pPr>
            <w:r w:rsidRPr="0029334F">
              <w:rPr>
                <w:b/>
                <w:bCs/>
              </w:rPr>
              <w:t>TỔNG</w:t>
            </w:r>
          </w:p>
        </w:tc>
        <w:tc>
          <w:tcPr>
            <w:tcW w:w="369" w:type="pct"/>
            <w:shd w:val="clear" w:color="auto" w:fill="auto"/>
            <w:noWrap/>
            <w:vAlign w:val="center"/>
          </w:tcPr>
          <w:p w14:paraId="6A2C36EF" w14:textId="77777777" w:rsidR="0029334F" w:rsidRPr="0029334F" w:rsidRDefault="0029334F" w:rsidP="0029334F">
            <w:pPr>
              <w:rPr>
                <w:b/>
                <w:bCs/>
              </w:rPr>
            </w:pPr>
          </w:p>
        </w:tc>
        <w:tc>
          <w:tcPr>
            <w:tcW w:w="2241" w:type="pct"/>
            <w:shd w:val="clear" w:color="auto" w:fill="auto"/>
            <w:vAlign w:val="center"/>
          </w:tcPr>
          <w:p w14:paraId="3D446AD5" w14:textId="77777777" w:rsidR="0029334F" w:rsidRPr="0029334F" w:rsidRDefault="0029334F" w:rsidP="0029334F">
            <w:pPr>
              <w:rPr>
                <w:b/>
                <w:bCs/>
              </w:rPr>
            </w:pPr>
          </w:p>
        </w:tc>
        <w:tc>
          <w:tcPr>
            <w:tcW w:w="367" w:type="pct"/>
            <w:shd w:val="clear" w:color="auto" w:fill="auto"/>
            <w:noWrap/>
            <w:vAlign w:val="center"/>
          </w:tcPr>
          <w:p w14:paraId="04C34F77" w14:textId="0F0DEABF" w:rsidR="0029334F" w:rsidRPr="0029334F" w:rsidRDefault="0029334F" w:rsidP="0029334F">
            <w:pPr>
              <w:jc w:val="right"/>
              <w:rPr>
                <w:b/>
                <w:bCs/>
              </w:rPr>
            </w:pPr>
            <w:r w:rsidRPr="0029334F">
              <w:rPr>
                <w:b/>
                <w:bCs/>
              </w:rPr>
              <w:t>72.5</w:t>
            </w:r>
          </w:p>
        </w:tc>
        <w:tc>
          <w:tcPr>
            <w:tcW w:w="455" w:type="pct"/>
            <w:shd w:val="clear" w:color="auto" w:fill="auto"/>
            <w:noWrap/>
            <w:vAlign w:val="center"/>
          </w:tcPr>
          <w:p w14:paraId="53CC32CA" w14:textId="77777777" w:rsidR="0029334F" w:rsidRPr="0029334F" w:rsidRDefault="0029334F" w:rsidP="0029334F">
            <w:pPr>
              <w:rPr>
                <w:b/>
                <w:bCs/>
              </w:rPr>
            </w:pPr>
          </w:p>
        </w:tc>
        <w:tc>
          <w:tcPr>
            <w:tcW w:w="558" w:type="pct"/>
            <w:shd w:val="clear" w:color="auto" w:fill="auto"/>
            <w:noWrap/>
            <w:vAlign w:val="center"/>
          </w:tcPr>
          <w:p w14:paraId="5BC54FD0" w14:textId="77777777" w:rsidR="0029334F" w:rsidRPr="0029334F" w:rsidRDefault="0029334F" w:rsidP="0029334F">
            <w:pPr>
              <w:rPr>
                <w:b/>
                <w:bCs/>
              </w:rPr>
            </w:pPr>
          </w:p>
        </w:tc>
      </w:tr>
    </w:tbl>
    <w:p w14:paraId="70F93CA1" w14:textId="77777777" w:rsidR="00010D05" w:rsidRPr="0029334F" w:rsidRDefault="00010D05" w:rsidP="0029334F"/>
    <w:sectPr w:rsidR="00010D05" w:rsidRPr="0029334F" w:rsidSect="0029334F">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80392"/>
    <w:multiLevelType w:val="hybridMultilevel"/>
    <w:tmpl w:val="62FCC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AF"/>
    <w:rsid w:val="00010D05"/>
    <w:rsid w:val="00030947"/>
    <w:rsid w:val="0029334F"/>
    <w:rsid w:val="0097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F260"/>
  <w15:chartTrackingRefBased/>
  <w15:docId w15:val="{6E327EC3-4679-4259-BCFE-F99ADCF6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0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2021-11-08T07:51:00Z</dcterms:created>
  <dcterms:modified xsi:type="dcterms:W3CDTF">2021-11-08T07:54:00Z</dcterms:modified>
</cp:coreProperties>
</file>