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2A835251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7C54BA">
        <w:rPr>
          <w:b/>
        </w:rPr>
        <w:t xml:space="preserve"> ĐĂNG KÝ MỚI TRONG NĂM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4C62F9">
        <w:tc>
          <w:tcPr>
            <w:tcW w:w="197" w:type="pct"/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53644769" w14:textId="77777777" w:rsidTr="004C62F9">
        <w:tc>
          <w:tcPr>
            <w:tcW w:w="197" w:type="pct"/>
          </w:tcPr>
          <w:p w14:paraId="23CDFAD8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7C590A26" w14:textId="58F756E8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cứu, đánh giá nguy cơ sụt đất khu vực trung tâm huyện Nam Đông và đề xuất các giải pháp phòng tránh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7EE744C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Trần Hữu Tuyên</w:t>
            </w:r>
          </w:p>
        </w:tc>
        <w:tc>
          <w:tcPr>
            <w:tcW w:w="332" w:type="pct"/>
            <w:shd w:val="clear" w:color="auto" w:fill="auto"/>
            <w:hideMark/>
          </w:tcPr>
          <w:p w14:paraId="09471CA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shd w:val="clear" w:color="auto" w:fill="auto"/>
            <w:hideMark/>
          </w:tcPr>
          <w:p w14:paraId="082304B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shd w:val="clear" w:color="auto" w:fill="auto"/>
            <w:hideMark/>
          </w:tcPr>
          <w:p w14:paraId="4278B65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2BF8545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820</w:t>
            </w:r>
          </w:p>
        </w:tc>
        <w:tc>
          <w:tcPr>
            <w:tcW w:w="427" w:type="pct"/>
            <w:shd w:val="clear" w:color="auto" w:fill="auto"/>
            <w:hideMark/>
          </w:tcPr>
          <w:p w14:paraId="70C7750D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17/8/2018</w:t>
            </w:r>
          </w:p>
        </w:tc>
        <w:tc>
          <w:tcPr>
            <w:tcW w:w="427" w:type="pct"/>
            <w:shd w:val="clear" w:color="auto" w:fill="auto"/>
            <w:hideMark/>
          </w:tcPr>
          <w:p w14:paraId="2EE25475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58947BF5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02660" w:rsidRPr="00802660" w14:paraId="4DB5550D" w14:textId="77777777" w:rsidTr="004C62F9">
        <w:tc>
          <w:tcPr>
            <w:tcW w:w="197" w:type="pct"/>
          </w:tcPr>
          <w:p w14:paraId="60DFDB62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49146614" w14:textId="301CEDE9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Điều tra đánh giá bổ sung tài nguyên sinh vật biển ở vịnh Xuân Đài tỉnh Phú Yên phục vụ quản lý tổng hợp và phát triển bền vững kinh tế xã hội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2E9CEC6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Hoàng Đình Trung</w:t>
            </w:r>
          </w:p>
        </w:tc>
        <w:tc>
          <w:tcPr>
            <w:tcW w:w="332" w:type="pct"/>
            <w:shd w:val="clear" w:color="auto" w:fill="auto"/>
            <w:hideMark/>
          </w:tcPr>
          <w:p w14:paraId="5526DF4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Phú Yên</w:t>
            </w:r>
          </w:p>
        </w:tc>
        <w:tc>
          <w:tcPr>
            <w:tcW w:w="234" w:type="pct"/>
            <w:shd w:val="clear" w:color="auto" w:fill="auto"/>
            <w:hideMark/>
          </w:tcPr>
          <w:p w14:paraId="4F514E4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shd w:val="clear" w:color="auto" w:fill="auto"/>
            <w:hideMark/>
          </w:tcPr>
          <w:p w14:paraId="7D361585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1EE493F1" w14:textId="5FC7633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798</w:t>
            </w:r>
            <w:r w:rsidR="007C54BA">
              <w:rPr>
                <w:rFonts w:eastAsia="Times New Roman" w:cs="Times New Roman"/>
                <w:sz w:val="22"/>
              </w:rPr>
              <w:t>,</w:t>
            </w:r>
            <w:r w:rsidRPr="00802660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427" w:type="pct"/>
            <w:shd w:val="clear" w:color="auto" w:fill="auto"/>
            <w:hideMark/>
          </w:tcPr>
          <w:p w14:paraId="420C4B82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19/11/2019</w:t>
            </w:r>
          </w:p>
        </w:tc>
        <w:tc>
          <w:tcPr>
            <w:tcW w:w="427" w:type="pct"/>
            <w:shd w:val="clear" w:color="auto" w:fill="auto"/>
            <w:hideMark/>
          </w:tcPr>
          <w:p w14:paraId="6CB99496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5E96793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02660" w:rsidRPr="00802660" w14:paraId="23098C9A" w14:textId="77777777" w:rsidTr="004C62F9">
        <w:tc>
          <w:tcPr>
            <w:tcW w:w="197" w:type="pct"/>
          </w:tcPr>
          <w:p w14:paraId="47EE6A4B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408CA94B" w14:textId="06F03358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khai thác và phát triển nguồn gen giống sen Huế tại Thừa Thiên Huế</w:t>
            </w:r>
            <w:r w:rsidRPr="00802660">
              <w:rPr>
                <w:rFonts w:eastAsia="Times New Roman" w:cs="Times New Roman"/>
                <w:sz w:val="22"/>
              </w:rPr>
              <w:br/>
              <w:t>Mã số: TTH.2017.KC.02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6F47665A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Hoàng Thị Kim Hồng</w:t>
            </w:r>
          </w:p>
        </w:tc>
        <w:tc>
          <w:tcPr>
            <w:tcW w:w="332" w:type="pct"/>
            <w:shd w:val="clear" w:color="auto" w:fill="auto"/>
            <w:hideMark/>
          </w:tcPr>
          <w:p w14:paraId="212E8F2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shd w:val="clear" w:color="auto" w:fill="auto"/>
            <w:hideMark/>
          </w:tcPr>
          <w:p w14:paraId="123743D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shd w:val="clear" w:color="auto" w:fill="auto"/>
            <w:hideMark/>
          </w:tcPr>
          <w:p w14:paraId="6D32FD3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58297DA6" w14:textId="10EDE62E" w:rsidR="00802660" w:rsidRPr="00802660" w:rsidRDefault="00802660" w:rsidP="007C54BA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1.025</w:t>
            </w:r>
          </w:p>
        </w:tc>
        <w:tc>
          <w:tcPr>
            <w:tcW w:w="427" w:type="pct"/>
            <w:shd w:val="clear" w:color="auto" w:fill="auto"/>
            <w:hideMark/>
          </w:tcPr>
          <w:p w14:paraId="4AC63294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12/8/2019</w:t>
            </w:r>
          </w:p>
        </w:tc>
        <w:tc>
          <w:tcPr>
            <w:tcW w:w="427" w:type="pct"/>
            <w:shd w:val="clear" w:color="auto" w:fill="auto"/>
            <w:hideMark/>
          </w:tcPr>
          <w:p w14:paraId="308F3979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shd w:val="clear" w:color="auto" w:fill="auto"/>
            <w:hideMark/>
          </w:tcPr>
          <w:p w14:paraId="28C830E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FF0000"/>
                <w:sz w:val="22"/>
              </w:rPr>
            </w:pPr>
            <w:r w:rsidRPr="00802660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802660" w:rsidRPr="00802660" w14:paraId="7EEC082D" w14:textId="77777777" w:rsidTr="004C62F9">
        <w:tc>
          <w:tcPr>
            <w:tcW w:w="197" w:type="pct"/>
          </w:tcPr>
          <w:p w14:paraId="1D1D769A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4063B2A2" w14:textId="2070A959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điều chế hạt nano đa chức năng trên nền chitosan oligosaccharide (COS) và thử nghiệm khả năng kháng bệnh trên cây lúa tại tỉnh Thừa Thiên Huế (TTH.2016-KC.01)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4BC8BDA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Trần Thái Hòa</w:t>
            </w:r>
          </w:p>
        </w:tc>
        <w:tc>
          <w:tcPr>
            <w:tcW w:w="332" w:type="pct"/>
            <w:shd w:val="clear" w:color="auto" w:fill="auto"/>
            <w:hideMark/>
          </w:tcPr>
          <w:p w14:paraId="6F20907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shd w:val="clear" w:color="auto" w:fill="auto"/>
            <w:hideMark/>
          </w:tcPr>
          <w:p w14:paraId="4F5365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shd w:val="clear" w:color="auto" w:fill="auto"/>
            <w:hideMark/>
          </w:tcPr>
          <w:p w14:paraId="4D77F5D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0E1F7D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899</w:t>
            </w:r>
          </w:p>
        </w:tc>
        <w:tc>
          <w:tcPr>
            <w:tcW w:w="427" w:type="pct"/>
            <w:shd w:val="clear" w:color="auto" w:fill="auto"/>
            <w:hideMark/>
          </w:tcPr>
          <w:p w14:paraId="692C8709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16/4/2019</w:t>
            </w:r>
          </w:p>
        </w:tc>
        <w:tc>
          <w:tcPr>
            <w:tcW w:w="427" w:type="pct"/>
            <w:shd w:val="clear" w:color="auto" w:fill="auto"/>
            <w:hideMark/>
          </w:tcPr>
          <w:p w14:paraId="6C4558DB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30/7/2019</w:t>
            </w:r>
          </w:p>
        </w:tc>
        <w:tc>
          <w:tcPr>
            <w:tcW w:w="422" w:type="pct"/>
            <w:shd w:val="clear" w:color="auto" w:fill="auto"/>
          </w:tcPr>
          <w:p w14:paraId="26900A6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4C62F9" w:rsidRPr="004C62F9" w14:paraId="236542A3" w14:textId="77777777" w:rsidTr="004C62F9">
        <w:tc>
          <w:tcPr>
            <w:tcW w:w="197" w:type="pct"/>
          </w:tcPr>
          <w:p w14:paraId="204DD4EF" w14:textId="77777777" w:rsidR="004C62F9" w:rsidRPr="004C62F9" w:rsidRDefault="004C62F9" w:rsidP="004C62F9">
            <w:pPr>
              <w:pStyle w:val="ListParagraph"/>
              <w:spacing w:before="60"/>
              <w:ind w:left="470"/>
              <w:contextualSpacing w:val="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48" w:type="pct"/>
            <w:shd w:val="clear" w:color="auto" w:fill="auto"/>
          </w:tcPr>
          <w:p w14:paraId="64EE9C87" w14:textId="7CBC17F3" w:rsidR="004C62F9" w:rsidRPr="004C62F9" w:rsidRDefault="004C62F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  <w:r w:rsidRPr="004C62F9">
              <w:rPr>
                <w:rFonts w:eastAsia="Times New Roman" w:cs="Times New Roman"/>
                <w:b/>
                <w:bCs/>
                <w:sz w:val="22"/>
              </w:rPr>
              <w:t>TỔNG</w:t>
            </w:r>
          </w:p>
        </w:tc>
        <w:tc>
          <w:tcPr>
            <w:tcW w:w="859" w:type="pct"/>
            <w:shd w:val="clear" w:color="auto" w:fill="auto"/>
            <w:noWrap/>
          </w:tcPr>
          <w:p w14:paraId="30F7E0BA" w14:textId="77777777" w:rsidR="004C62F9" w:rsidRPr="004C62F9" w:rsidRDefault="004C62F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14:paraId="307518D0" w14:textId="77777777" w:rsidR="004C62F9" w:rsidRPr="004C62F9" w:rsidRDefault="004C62F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745A3DB" w14:textId="77777777" w:rsidR="004C62F9" w:rsidRPr="004C62F9" w:rsidRDefault="004C62F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65ABB630" w14:textId="77777777" w:rsidR="004C62F9" w:rsidRPr="004C62F9" w:rsidRDefault="004C62F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07794108" w14:textId="0EBC2BAA" w:rsidR="004C62F9" w:rsidRPr="004C62F9" w:rsidRDefault="004C62F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4C62F9">
              <w:rPr>
                <w:rFonts w:eastAsia="Times New Roman" w:cs="Times New Roman"/>
                <w:b/>
                <w:bCs/>
                <w:sz w:val="22"/>
              </w:rPr>
              <w:t>3542</w:t>
            </w:r>
          </w:p>
        </w:tc>
        <w:tc>
          <w:tcPr>
            <w:tcW w:w="427" w:type="pct"/>
            <w:shd w:val="clear" w:color="auto" w:fill="auto"/>
          </w:tcPr>
          <w:p w14:paraId="51C09178" w14:textId="77777777" w:rsidR="004C62F9" w:rsidRPr="004C62F9" w:rsidRDefault="004C62F9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63997FF5" w14:textId="77777777" w:rsidR="004C62F9" w:rsidRPr="004C62F9" w:rsidRDefault="004C62F9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2" w:type="pct"/>
            <w:shd w:val="clear" w:color="auto" w:fill="auto"/>
          </w:tcPr>
          <w:p w14:paraId="12CED244" w14:textId="77777777" w:rsidR="004C62F9" w:rsidRPr="004C62F9" w:rsidRDefault="004C62F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40069"/>
    <w:rsid w:val="002D08F8"/>
    <w:rsid w:val="004C62F9"/>
    <w:rsid w:val="004F641F"/>
    <w:rsid w:val="005B0C44"/>
    <w:rsid w:val="007176F2"/>
    <w:rsid w:val="00796D45"/>
    <w:rsid w:val="007C54BA"/>
    <w:rsid w:val="00802660"/>
    <w:rsid w:val="008370FC"/>
    <w:rsid w:val="008F2D3E"/>
    <w:rsid w:val="00A806A4"/>
    <w:rsid w:val="00AB37CC"/>
    <w:rsid w:val="00B04DB7"/>
    <w:rsid w:val="00BE01D7"/>
    <w:rsid w:val="00C94ADA"/>
    <w:rsid w:val="00DE5044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2021-11-05T09:48:00Z</dcterms:created>
  <dcterms:modified xsi:type="dcterms:W3CDTF">2021-11-08T04:03:00Z</dcterms:modified>
</cp:coreProperties>
</file>