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3BE5" w14:textId="0478F0F0" w:rsidR="00240069" w:rsidRPr="00240069" w:rsidRDefault="00240069" w:rsidP="00240069">
      <w:pPr>
        <w:spacing w:after="120"/>
        <w:jc w:val="center"/>
        <w:rPr>
          <w:b/>
        </w:rPr>
      </w:pPr>
      <w:r w:rsidRPr="00476BB1">
        <w:rPr>
          <w:b/>
        </w:rPr>
        <w:t xml:space="preserve">DANH MỤC ĐỀ TÀI CẤP </w:t>
      </w:r>
      <w:r>
        <w:rPr>
          <w:b/>
        </w:rPr>
        <w:t>TỈNH</w:t>
      </w:r>
      <w:r w:rsidR="00ED6FDE">
        <w:rPr>
          <w:b/>
        </w:rPr>
        <w:t xml:space="preserve"> NGHIỆM THU TRONG NĂM 2011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4080"/>
        <w:gridCol w:w="2600"/>
        <w:gridCol w:w="1004"/>
        <w:gridCol w:w="708"/>
        <w:gridCol w:w="708"/>
        <w:gridCol w:w="1570"/>
        <w:gridCol w:w="1292"/>
        <w:gridCol w:w="1292"/>
        <w:gridCol w:w="1277"/>
      </w:tblGrid>
      <w:tr w:rsidR="00802660" w:rsidRPr="00802660" w14:paraId="4FB773CC" w14:textId="77777777" w:rsidTr="0080266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9236" w14:textId="37B83B32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41E" w14:textId="13239324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Tên đề tài, Mã số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222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CB chủ trì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70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Địa phương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E6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bắt đầu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1E5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kết thúc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29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Kinh phí (tr.đ)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D3E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cơ sở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1D4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cấp tỉnh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73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802660" w:rsidRPr="00802660" w14:paraId="3A3232E8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825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083" w14:textId="1A85FC0F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Lịch sử lực lượng vũ trang thị xã 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AE8B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Nguyễn Quang Trung Tiến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D2E1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Trị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C70C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F1DF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E209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4DF0" w14:textId="17A1058D" w:rsidR="00802660" w:rsidRPr="00802660" w:rsidRDefault="00802660" w:rsidP="00ED6FDE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  <w:r w:rsidR="00ED6FDE">
              <w:rPr>
                <w:rFonts w:eastAsia="Times New Roman" w:cs="Times New Roman"/>
                <w:color w:val="000000"/>
                <w:sz w:val="22"/>
              </w:rPr>
              <w:t>2011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9B6C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Tốt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AEC9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802660" w:rsidRPr="00802660" w14:paraId="48689C28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81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B89C" w14:textId="6B2AABDC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Xây dựng bản đồ du lịch tỉnh Quảng Trị (Quang Tri Tourmap) bằng công nghệ GIS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19B5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Hà Văn Hành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F0D9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Trị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823C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03A1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E412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634E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55DD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22/4/2011, Xuất sắc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D447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802660" w:rsidRPr="00802660" w14:paraId="457E69D5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393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87BD" w14:textId="0609672C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Địa danh hành chính thành phố Đà Nẵng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5C5D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Nguyễn Văn Tận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3B9E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Đà Nẵng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0274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DEC0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57F2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279,81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C3D8" w14:textId="612FB2EF" w:rsidR="00802660" w:rsidRPr="00802660" w:rsidRDefault="00802660" w:rsidP="00ED6FDE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  <w:r w:rsidR="00ED6FDE">
              <w:rPr>
                <w:rFonts w:eastAsia="Times New Roman" w:cs="Times New Roman"/>
                <w:color w:val="000000"/>
                <w:sz w:val="22"/>
              </w:rPr>
              <w:t>2011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02A5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Khá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4DE0" w14:textId="6EF7D4EC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Gia hạn đến tháng 4/2011</w:t>
            </w:r>
          </w:p>
        </w:tc>
      </w:tr>
      <w:tr w:rsidR="00802660" w:rsidRPr="00802660" w14:paraId="2D939A6E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064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F9F5" w14:textId="57A6A7E8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Xây dựng báo cáo hiện trạng môi trường Quảng Trị 5 năm (2006-2010)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DCDB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Nguyễn Văn Hợp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A7E3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Trị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5946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B9E8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CD47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257,6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E805" w14:textId="19317704" w:rsidR="00802660" w:rsidRPr="00802660" w:rsidRDefault="00802660" w:rsidP="00ED6FDE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  <w:r w:rsidR="00ED6FDE">
              <w:rPr>
                <w:rFonts w:eastAsia="Times New Roman" w:cs="Times New Roman"/>
                <w:color w:val="000000"/>
                <w:sz w:val="22"/>
              </w:rPr>
              <w:t>2011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EFBE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33E5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17BD0473" w14:textId="77777777" w:rsidR="004F641F" w:rsidRPr="00802660" w:rsidRDefault="004F641F" w:rsidP="00802660">
      <w:pPr>
        <w:spacing w:before="60"/>
        <w:rPr>
          <w:rFonts w:cs="Times New Roman"/>
          <w:sz w:val="22"/>
        </w:rPr>
      </w:pPr>
    </w:p>
    <w:sectPr w:rsidR="004F641F" w:rsidRPr="00802660" w:rsidSect="00240069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F65"/>
    <w:multiLevelType w:val="hybridMultilevel"/>
    <w:tmpl w:val="6FFA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7"/>
    <w:rsid w:val="00010D05"/>
    <w:rsid w:val="00030947"/>
    <w:rsid w:val="00240069"/>
    <w:rsid w:val="003D4B97"/>
    <w:rsid w:val="004F641F"/>
    <w:rsid w:val="007176F2"/>
    <w:rsid w:val="00796D45"/>
    <w:rsid w:val="00802660"/>
    <w:rsid w:val="008370FC"/>
    <w:rsid w:val="00A806A4"/>
    <w:rsid w:val="00B04DB7"/>
    <w:rsid w:val="00C94ADA"/>
    <w:rsid w:val="00E52187"/>
    <w:rsid w:val="00E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ECB0"/>
  <w15:chartTrackingRefBased/>
  <w15:docId w15:val="{C7F56CE4-F1A5-4A5F-A07F-95538DD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6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6F2"/>
    <w:rPr>
      <w:color w:val="800080"/>
      <w:u w:val="single"/>
    </w:rPr>
  </w:style>
  <w:style w:type="paragraph" w:customStyle="1" w:styleId="msonormal0">
    <w:name w:val="msonormal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00B050"/>
      <w:szCs w:val="24"/>
    </w:rPr>
  </w:style>
  <w:style w:type="paragraph" w:customStyle="1" w:styleId="xl70">
    <w:name w:val="xl7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78">
    <w:name w:val="xl7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79">
    <w:name w:val="xl79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0">
    <w:name w:val="xl8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1">
    <w:name w:val="xl8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2">
    <w:name w:val="xl82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83">
    <w:name w:val="xl83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4">
    <w:name w:val="xl8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6">
    <w:name w:val="xl8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7">
    <w:name w:val="xl87"/>
    <w:basedOn w:val="Normal"/>
    <w:rsid w:val="007176F2"/>
    <w:pPr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</w:rPr>
  </w:style>
  <w:style w:type="paragraph" w:customStyle="1" w:styleId="xl88">
    <w:name w:val="xl8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0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Đại học Huế</cp:lastModifiedBy>
  <cp:revision>10</cp:revision>
  <dcterms:created xsi:type="dcterms:W3CDTF">2021-11-05T09:48:00Z</dcterms:created>
  <dcterms:modified xsi:type="dcterms:W3CDTF">2021-11-06T13:46:00Z</dcterms:modified>
</cp:coreProperties>
</file>